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E5" w:rsidRDefault="00C027E5" w:rsidP="00AC52C7">
      <w:pPr>
        <w:jc w:val="center"/>
        <w:rPr>
          <w:sz w:val="28"/>
          <w:szCs w:val="28"/>
        </w:rPr>
      </w:pPr>
      <w:r>
        <w:rPr>
          <w:sz w:val="28"/>
          <w:szCs w:val="28"/>
        </w:rPr>
        <w:t>Урок №29</w:t>
      </w:r>
    </w:p>
    <w:p w:rsidR="00C027E5" w:rsidRDefault="00C027E5" w:rsidP="00AC52C7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C027E5" w:rsidRDefault="00C027E5" w:rsidP="00AC52C7">
      <w:pPr>
        <w:jc w:val="center"/>
        <w:rPr>
          <w:b/>
          <w:sz w:val="28"/>
          <w:szCs w:val="28"/>
        </w:rPr>
      </w:pPr>
      <w:r w:rsidRPr="00AC52C7">
        <w:rPr>
          <w:b/>
          <w:sz w:val="28"/>
          <w:szCs w:val="28"/>
        </w:rPr>
        <w:t>Технология заготовки сена.</w:t>
      </w:r>
    </w:p>
    <w:p w:rsidR="00C027E5" w:rsidRPr="00AC52C7" w:rsidRDefault="00C027E5" w:rsidP="00AC52C7">
      <w:pPr>
        <w:rPr>
          <w:i/>
          <w:sz w:val="28"/>
          <w:szCs w:val="28"/>
        </w:rPr>
      </w:pPr>
      <w:r w:rsidRPr="00AC52C7">
        <w:rPr>
          <w:i/>
          <w:sz w:val="28"/>
          <w:szCs w:val="28"/>
        </w:rPr>
        <w:t>Заготовка рассыпчатого сена</w:t>
      </w:r>
    </w:p>
    <w:p w:rsidR="00C027E5" w:rsidRPr="00AC52C7" w:rsidRDefault="00C027E5" w:rsidP="00AC52C7">
      <w:pPr>
        <w:rPr>
          <w:i/>
          <w:sz w:val="28"/>
          <w:szCs w:val="28"/>
        </w:rPr>
      </w:pPr>
      <w:r w:rsidRPr="00AC52C7">
        <w:rPr>
          <w:i/>
          <w:sz w:val="28"/>
          <w:szCs w:val="28"/>
        </w:rPr>
        <w:t>Заготовка прессованного сена</w:t>
      </w:r>
    </w:p>
    <w:p w:rsidR="00C027E5" w:rsidRPr="00AC52C7" w:rsidRDefault="00C027E5" w:rsidP="00AC52C7">
      <w:pPr>
        <w:rPr>
          <w:i/>
          <w:sz w:val="28"/>
          <w:szCs w:val="28"/>
        </w:rPr>
      </w:pPr>
      <w:r w:rsidRPr="00AC52C7">
        <w:rPr>
          <w:i/>
          <w:sz w:val="28"/>
          <w:szCs w:val="28"/>
        </w:rPr>
        <w:t>Активное вентилирование</w:t>
      </w:r>
    </w:p>
    <w:p w:rsidR="00C027E5" w:rsidRDefault="00C027E5" w:rsidP="00AC52C7">
      <w:pPr>
        <w:rPr>
          <w:sz w:val="28"/>
          <w:szCs w:val="28"/>
        </w:rPr>
      </w:pPr>
      <w:r w:rsidRPr="00AC52C7">
        <w:rPr>
          <w:i/>
          <w:sz w:val="28"/>
          <w:szCs w:val="28"/>
        </w:rPr>
        <w:t>Безопасность и охрана окружа</w:t>
      </w:r>
      <w:r>
        <w:rPr>
          <w:i/>
          <w:sz w:val="28"/>
          <w:szCs w:val="28"/>
        </w:rPr>
        <w:t>ю</w:t>
      </w:r>
      <w:r w:rsidRPr="00AC52C7">
        <w:rPr>
          <w:i/>
          <w:sz w:val="28"/>
          <w:szCs w:val="28"/>
        </w:rPr>
        <w:t>щей среды</w:t>
      </w:r>
      <w:r>
        <w:rPr>
          <w:sz w:val="28"/>
          <w:szCs w:val="28"/>
        </w:rPr>
        <w:t>.</w:t>
      </w:r>
    </w:p>
    <w:p w:rsidR="00C027E5" w:rsidRDefault="00C027E5" w:rsidP="00AC52C7">
      <w:pPr>
        <w:rPr>
          <w:sz w:val="28"/>
          <w:szCs w:val="28"/>
        </w:rPr>
      </w:pPr>
      <w:r>
        <w:rPr>
          <w:sz w:val="28"/>
          <w:szCs w:val="28"/>
        </w:rPr>
        <w:t xml:space="preserve">Основные растительные корма, используемые в животноводстве,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 xml:space="preserve">ено, сенаж, силос, солома полова. </w:t>
      </w:r>
      <w:proofErr w:type="spellStart"/>
      <w:proofErr w:type="gramStart"/>
      <w:r>
        <w:rPr>
          <w:sz w:val="28"/>
          <w:szCs w:val="28"/>
        </w:rPr>
        <w:t>Технико</w:t>
      </w:r>
      <w:proofErr w:type="spellEnd"/>
      <w:r>
        <w:rPr>
          <w:sz w:val="28"/>
          <w:szCs w:val="28"/>
        </w:rPr>
        <w:t xml:space="preserve"> – экономические</w:t>
      </w:r>
      <w:proofErr w:type="gramEnd"/>
      <w:r>
        <w:rPr>
          <w:sz w:val="28"/>
          <w:szCs w:val="28"/>
        </w:rPr>
        <w:t xml:space="preserve">  производства и качество кормов зависят от правильности выбора технологии и средств механизации уборки.</w:t>
      </w:r>
    </w:p>
    <w:p w:rsidR="00C027E5" w:rsidRDefault="00C027E5" w:rsidP="00AC52C7">
      <w:pPr>
        <w:rPr>
          <w:sz w:val="28"/>
          <w:szCs w:val="28"/>
        </w:rPr>
      </w:pPr>
      <w:r>
        <w:rPr>
          <w:sz w:val="28"/>
          <w:szCs w:val="28"/>
        </w:rPr>
        <w:t>Операции уборки трав можно объединить в два блока:</w:t>
      </w:r>
    </w:p>
    <w:p w:rsidR="00C027E5" w:rsidRDefault="00C027E5" w:rsidP="00AC52C7">
      <w:pPr>
        <w:rPr>
          <w:sz w:val="28"/>
          <w:szCs w:val="28"/>
        </w:rPr>
      </w:pPr>
      <w:r>
        <w:rPr>
          <w:sz w:val="28"/>
          <w:szCs w:val="28"/>
        </w:rPr>
        <w:t>1-растения скашивают, плющат, ворошат и сгребают в валки, оборачивают и совмещают валки;</w:t>
      </w:r>
    </w:p>
    <w:p w:rsidR="00C027E5" w:rsidRDefault="00C027E5" w:rsidP="00AC52C7">
      <w:pPr>
        <w:rPr>
          <w:sz w:val="28"/>
          <w:szCs w:val="28"/>
        </w:rPr>
      </w:pPr>
      <w:r>
        <w:rPr>
          <w:sz w:val="28"/>
          <w:szCs w:val="28"/>
        </w:rPr>
        <w:t>2-подбирают подсушенную траву из валков, формируют растительную массу в копны, тюки, рулоны, а затем транспортируют и укладывают на хранение.</w:t>
      </w:r>
    </w:p>
    <w:p w:rsidR="00C027E5" w:rsidRDefault="00C027E5" w:rsidP="00AC52C7">
      <w:pPr>
        <w:rPr>
          <w:sz w:val="28"/>
          <w:szCs w:val="28"/>
        </w:rPr>
      </w:pPr>
      <w:r w:rsidRPr="00DC32A8">
        <w:rPr>
          <w:i/>
          <w:sz w:val="28"/>
          <w:szCs w:val="28"/>
        </w:rPr>
        <w:t>Скашивание трав</w:t>
      </w:r>
      <w:r>
        <w:rPr>
          <w:sz w:val="28"/>
          <w:szCs w:val="28"/>
        </w:rPr>
        <w:t xml:space="preserve"> выполняют косилками. Злаковые травы скашивают и укладывают в прокосы при колошении, бобовые в период </w:t>
      </w:r>
      <w:proofErr w:type="spellStart"/>
      <w:r>
        <w:rPr>
          <w:sz w:val="28"/>
          <w:szCs w:val="28"/>
        </w:rPr>
        <w:t>бутонизации</w:t>
      </w:r>
      <w:proofErr w:type="spellEnd"/>
      <w:r>
        <w:rPr>
          <w:sz w:val="28"/>
          <w:szCs w:val="28"/>
        </w:rPr>
        <w:t xml:space="preserve"> и в начале цветения.</w:t>
      </w:r>
    </w:p>
    <w:p w:rsidR="00C027E5" w:rsidRDefault="00C027E5" w:rsidP="00AC52C7">
      <w:pPr>
        <w:rPr>
          <w:sz w:val="28"/>
          <w:szCs w:val="28"/>
        </w:rPr>
      </w:pPr>
      <w:r>
        <w:rPr>
          <w:sz w:val="28"/>
          <w:szCs w:val="28"/>
        </w:rPr>
        <w:t>Высота среза составляет 4…6см для трав естественных сенокосов, 6..8см для сеяных трав.</w:t>
      </w:r>
    </w:p>
    <w:p w:rsidR="00C027E5" w:rsidRDefault="00C027E5" w:rsidP="00AC52C7">
      <w:pPr>
        <w:rPr>
          <w:sz w:val="28"/>
          <w:szCs w:val="28"/>
        </w:rPr>
      </w:pPr>
      <w:r w:rsidRPr="00ED1B1F">
        <w:rPr>
          <w:i/>
          <w:sz w:val="28"/>
          <w:szCs w:val="28"/>
        </w:rPr>
        <w:t>Плющение и ворошение</w:t>
      </w:r>
      <w:r>
        <w:rPr>
          <w:sz w:val="28"/>
          <w:szCs w:val="28"/>
        </w:rPr>
        <w:t xml:space="preserve"> в прокосах убыстряют сушку травы и уменьшают потерю листьев, повышают содержание питательных веществ в корме. Плющение проводят одновременно со скашиванием или непосредственно после него. Ворошат траву граблями </w:t>
      </w:r>
      <w:proofErr w:type="spellStart"/>
      <w:r>
        <w:rPr>
          <w:sz w:val="28"/>
          <w:szCs w:val="28"/>
        </w:rPr>
        <w:t>ворошилками</w:t>
      </w:r>
      <w:proofErr w:type="spellEnd"/>
      <w:r>
        <w:rPr>
          <w:sz w:val="28"/>
          <w:szCs w:val="28"/>
        </w:rPr>
        <w:t xml:space="preserve"> 1..3 раза: первый через 2..3часа после скашивания, </w:t>
      </w:r>
      <w:proofErr w:type="gramStart"/>
      <w:r>
        <w:rPr>
          <w:sz w:val="28"/>
          <w:szCs w:val="28"/>
        </w:rPr>
        <w:t>последующие</w:t>
      </w:r>
      <w:proofErr w:type="gramEnd"/>
      <w:r>
        <w:rPr>
          <w:sz w:val="28"/>
          <w:szCs w:val="28"/>
        </w:rPr>
        <w:t xml:space="preserve"> через 4 часа.</w:t>
      </w:r>
    </w:p>
    <w:p w:rsidR="00C027E5" w:rsidRDefault="00C027E5" w:rsidP="00AC52C7">
      <w:pPr>
        <w:rPr>
          <w:sz w:val="28"/>
          <w:szCs w:val="28"/>
        </w:rPr>
      </w:pPr>
      <w:proofErr w:type="gramStart"/>
      <w:r w:rsidRPr="00ED1B1F">
        <w:rPr>
          <w:i/>
          <w:sz w:val="28"/>
          <w:szCs w:val="28"/>
        </w:rPr>
        <w:t>Основная задача заготовки</w:t>
      </w:r>
      <w:r>
        <w:rPr>
          <w:sz w:val="28"/>
          <w:szCs w:val="28"/>
        </w:rPr>
        <w:t xml:space="preserve"> сена и других видов кормов из трав заключается в сохранении наибольшего количества питательных веществ в заданных условия.</w:t>
      </w:r>
      <w:proofErr w:type="gramEnd"/>
    </w:p>
    <w:p w:rsidR="00C027E5" w:rsidRDefault="00C027E5" w:rsidP="00AC52C7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Различают сено рассыпчатое, прессованное и измельченное.</w:t>
      </w:r>
    </w:p>
    <w:p w:rsidR="00C027E5" w:rsidRDefault="00C027E5" w:rsidP="007759B5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Высококачественное сено любого вида можно получить только при скашивании трав в оптимальные сроки ( бобовые травы-при </w:t>
      </w:r>
      <w:proofErr w:type="spellStart"/>
      <w:r>
        <w:rPr>
          <w:sz w:val="28"/>
          <w:szCs w:val="28"/>
        </w:rPr>
        <w:t>бутонизации</w:t>
      </w:r>
      <w:proofErr w:type="spellEnd"/>
      <w:r>
        <w:rPr>
          <w:sz w:val="28"/>
          <w:szCs w:val="28"/>
        </w:rPr>
        <w:t>, начале цветения, злаковы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при выметании метелки, начало цветения).</w:t>
      </w:r>
    </w:p>
    <w:p w:rsidR="00C027E5" w:rsidRDefault="00C027E5" w:rsidP="007759B5">
      <w:pPr>
        <w:rPr>
          <w:sz w:val="28"/>
          <w:szCs w:val="28"/>
        </w:rPr>
      </w:pPr>
      <w:r w:rsidRPr="007759B5">
        <w:rPr>
          <w:i/>
          <w:sz w:val="28"/>
          <w:szCs w:val="28"/>
        </w:rPr>
        <w:t>Рассыпное сено заготавливают</w:t>
      </w:r>
      <w:r>
        <w:rPr>
          <w:sz w:val="28"/>
          <w:szCs w:val="28"/>
        </w:rPr>
        <w:t xml:space="preserve">, подбирая </w:t>
      </w:r>
      <w:proofErr w:type="gramStart"/>
      <w:r>
        <w:rPr>
          <w:sz w:val="28"/>
          <w:szCs w:val="28"/>
        </w:rPr>
        <w:t>подвяленную</w:t>
      </w:r>
      <w:proofErr w:type="gramEnd"/>
      <w:r>
        <w:rPr>
          <w:sz w:val="28"/>
          <w:szCs w:val="28"/>
        </w:rPr>
        <w:t xml:space="preserve"> травы влажностью 20..22%(без последующего подсушивания активным вентилированием) или 24..30% (при подсушивании).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Заготовка рассыпного сена предусматривает операции: подбор массы из валков в копны, где влажность сена снижается на 2..4%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это не требует в дальнейшем досушивания), транспортировку копен к месту складирования, укладка массы на хранение.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Для подбора и копнения используют подборщики копнители, подборщики-уплотнители, тележки подборщики, тракторные </w:t>
      </w:r>
      <w:proofErr w:type="spellStart"/>
      <w:r>
        <w:rPr>
          <w:sz w:val="28"/>
          <w:szCs w:val="28"/>
        </w:rPr>
        <w:t>стогообразователи</w:t>
      </w:r>
      <w:proofErr w:type="spellEnd"/>
      <w:r>
        <w:rPr>
          <w:sz w:val="28"/>
          <w:szCs w:val="28"/>
        </w:rPr>
        <w:t>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Уборка рассыпного сена по копненной технологии требует большого числа промежуточных операций, что приводит к значительным затратам ручного труда как при скирдовании, так и при заборе корма из стогов. Качество сена снижается из-за потери наиболее ценных частей растений (листьев, соцветий). При сволакивании копен сена корм загрязняется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мелкая его часть , наиболее ценная в кормовом отношении , теряется. Поэтому такую технологию применяют крайне редко.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Для скашивания трав, плющения и сгребания в валки используют </w:t>
      </w:r>
      <w:proofErr w:type="spellStart"/>
      <w:r>
        <w:rPr>
          <w:sz w:val="28"/>
          <w:szCs w:val="28"/>
        </w:rPr>
        <w:t>теже</w:t>
      </w:r>
      <w:proofErr w:type="spellEnd"/>
      <w:r>
        <w:rPr>
          <w:sz w:val="28"/>
          <w:szCs w:val="28"/>
        </w:rPr>
        <w:t xml:space="preserve"> агрегаты, что и при приготовлении сенажа.</w:t>
      </w:r>
    </w:p>
    <w:p w:rsidR="00C027E5" w:rsidRDefault="00C027E5" w:rsidP="007759B5">
      <w:pPr>
        <w:rPr>
          <w:sz w:val="28"/>
          <w:szCs w:val="28"/>
        </w:rPr>
      </w:pPr>
      <w:r w:rsidRPr="005F3B9F">
        <w:rPr>
          <w:i/>
          <w:sz w:val="28"/>
          <w:szCs w:val="28"/>
        </w:rPr>
        <w:t>Технологическая операция заготовки прессованного</w:t>
      </w:r>
      <w:r>
        <w:rPr>
          <w:sz w:val="28"/>
          <w:szCs w:val="28"/>
        </w:rPr>
        <w:t xml:space="preserve"> сена включает скашивание, плющение бобовых и бобово-злаковых трав, ворошение, подбор валков с прессованием в тюки при влажности 22..24% в северных районах и 28…30%-в южных районах. </w:t>
      </w:r>
      <w:proofErr w:type="spellStart"/>
      <w:r>
        <w:rPr>
          <w:sz w:val="28"/>
          <w:szCs w:val="28"/>
        </w:rPr>
        <w:t>Прессподборщики</w:t>
      </w:r>
      <w:proofErr w:type="spellEnd"/>
      <w:r>
        <w:rPr>
          <w:sz w:val="28"/>
          <w:szCs w:val="28"/>
        </w:rPr>
        <w:t xml:space="preserve"> формирую тюки массой 20…75кг или рулоны массой до 500кг. С увеличением влажности плотность прессования уменьшается.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Тюки повышенной влажности укладывают на хранение с досушиванием активным вентилированием.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 работе пресс-подборщика тюки массой до 35кг подаются в кузов транспортного средства или сбрасываются на поле. С поля тюки и рулоны подбираются погрузчиками и загружают в транспортные средства. Спрессованную массу хранят в штабелях высотой до 4,5м.</w:t>
      </w:r>
    </w:p>
    <w:p w:rsidR="00C027E5" w:rsidRDefault="00C027E5" w:rsidP="007759B5">
      <w:pPr>
        <w:rPr>
          <w:sz w:val="28"/>
          <w:szCs w:val="28"/>
        </w:rPr>
      </w:pPr>
      <w:r w:rsidRPr="001D145A">
        <w:rPr>
          <w:i/>
          <w:sz w:val="28"/>
          <w:szCs w:val="28"/>
        </w:rPr>
        <w:t>Допустимые потери</w:t>
      </w:r>
      <w:r>
        <w:rPr>
          <w:sz w:val="28"/>
          <w:szCs w:val="28"/>
        </w:rPr>
        <w:t xml:space="preserve"> массы при подборе и прессовании не должны превышать 2% (</w:t>
      </w:r>
      <w:proofErr w:type="spellStart"/>
      <w:r>
        <w:rPr>
          <w:sz w:val="28"/>
          <w:szCs w:val="28"/>
        </w:rPr>
        <w:t>агротехтребование</w:t>
      </w:r>
      <w:proofErr w:type="spellEnd"/>
      <w:r>
        <w:rPr>
          <w:sz w:val="28"/>
          <w:szCs w:val="28"/>
        </w:rPr>
        <w:t>).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Кормовая ценность спрессованного в тюки и рулоны корма на 28..30% выше, чем рассыпного. Наряду с этим примерно в 2 раза повышается производительность труда по сравнению с копнением. Спрессованное сено удобнее транспортировать и раздавать скоту.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Расширяется заготовка сена в крупногабаритных тюках и рулонах массой до </w:t>
      </w:r>
      <w:smartTag w:uri="urn:schemas-microsoft-com:office:smarttags" w:element="metricconverter">
        <w:smartTagPr>
          <w:attr w:name="ProductID" w:val="750 кг"/>
        </w:smartTagPr>
        <w:r>
          <w:rPr>
            <w:sz w:val="28"/>
            <w:szCs w:val="28"/>
          </w:rPr>
          <w:t>750 кг</w:t>
        </w:r>
      </w:smartTag>
      <w:r>
        <w:rPr>
          <w:sz w:val="28"/>
          <w:szCs w:val="28"/>
        </w:rPr>
        <w:t>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Крупногабаритные прямоугольные тюки можно прессовать при влажности до 35% с последующим подсушиванием активным вентилированием.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Следует учитывать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при уборке корма прессованием </w:t>
      </w:r>
      <w:proofErr w:type="spellStart"/>
      <w:r>
        <w:rPr>
          <w:sz w:val="28"/>
          <w:szCs w:val="28"/>
        </w:rPr>
        <w:t>энергозатраты</w:t>
      </w:r>
      <w:proofErr w:type="spellEnd"/>
      <w:r>
        <w:rPr>
          <w:sz w:val="28"/>
          <w:szCs w:val="28"/>
        </w:rPr>
        <w:t xml:space="preserve"> в 1,1..1,2 раза больше , чем при заготовке рассыпного сена.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Также формирование крупногабаритных тюков и рулонов снижает </w:t>
      </w:r>
      <w:proofErr w:type="spellStart"/>
      <w:r>
        <w:rPr>
          <w:sz w:val="28"/>
          <w:szCs w:val="28"/>
        </w:rPr>
        <w:t>энергозатраты</w:t>
      </w:r>
      <w:proofErr w:type="spellEnd"/>
      <w:r>
        <w:rPr>
          <w:sz w:val="28"/>
          <w:szCs w:val="28"/>
        </w:rPr>
        <w:t xml:space="preserve"> до 1,3 раза по сравнению с тюками массой 25..35кг.</w:t>
      </w:r>
    </w:p>
    <w:p w:rsidR="00C027E5" w:rsidRDefault="00C027E5" w:rsidP="007759B5">
      <w:pPr>
        <w:rPr>
          <w:sz w:val="28"/>
          <w:szCs w:val="28"/>
        </w:rPr>
      </w:pPr>
      <w:r w:rsidRPr="005F3B9F">
        <w:rPr>
          <w:i/>
          <w:sz w:val="28"/>
          <w:szCs w:val="28"/>
        </w:rPr>
        <w:t>Вентилирование применяют при досушивании</w:t>
      </w:r>
      <w:r>
        <w:rPr>
          <w:sz w:val="28"/>
          <w:szCs w:val="28"/>
        </w:rPr>
        <w:t xml:space="preserve"> рассыпного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исходная влажность 30%) , измельченного  при влажности до 35%, и прессованного при влажности 30% сена. При вентилировании сокращается продолжительность сушки растений в поле, что уменьшает потери протеина и каротина.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Питательная ценность корма повышается при складировании и хранении с использованием биологических добавок и химических консервантов.</w:t>
      </w:r>
    </w:p>
    <w:p w:rsidR="00C027E5" w:rsidRDefault="00C027E5" w:rsidP="007759B5">
      <w:pPr>
        <w:rPr>
          <w:sz w:val="28"/>
          <w:szCs w:val="28"/>
        </w:rPr>
      </w:pPr>
      <w:r w:rsidRPr="0031724B">
        <w:rPr>
          <w:i/>
          <w:sz w:val="28"/>
          <w:szCs w:val="28"/>
        </w:rPr>
        <w:t>Заготовка измельченного сена</w:t>
      </w:r>
      <w:r>
        <w:rPr>
          <w:sz w:val="28"/>
          <w:szCs w:val="28"/>
        </w:rPr>
        <w:t xml:space="preserve"> отличается от заготовки рассыпного сена тем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подбор валков осуществляется при влажности 35…40% одновременно с измельчением по аналогии с заготовкой сенажа теми же агрегатами, включая КСК-100А.</w:t>
      </w:r>
    </w:p>
    <w:p w:rsidR="00C027E5" w:rsidRDefault="00C027E5" w:rsidP="007759B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Измельченную</w:t>
      </w:r>
      <w:proofErr w:type="gramEnd"/>
      <w:r>
        <w:rPr>
          <w:sz w:val="28"/>
          <w:szCs w:val="28"/>
        </w:rPr>
        <w:t xml:space="preserve"> массы перевозят к месту хранения кормораздатчиками, оборудованными оградительной сеткой. Хранят измельченное сено в хранилищах башенного типа.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proofErr w:type="spellStart"/>
      <w:r>
        <w:rPr>
          <w:sz w:val="28"/>
          <w:szCs w:val="28"/>
        </w:rPr>
        <w:t>неукрытых</w:t>
      </w:r>
      <w:proofErr w:type="spellEnd"/>
      <w:r>
        <w:rPr>
          <w:sz w:val="28"/>
          <w:szCs w:val="28"/>
        </w:rPr>
        <w:t xml:space="preserve"> скирдах и штабелях потери достигают 30%, поэтому предпочтительней хранилища, в которых сено защищено от атмосферных осадков и солнечной радиации.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Подготовка полей и агрегатов к работе выполняются в соответствии с общими положениями технологических карт.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 xml:space="preserve">Направление  движения агрегата при кошении естественных трав выбирают вдоль длинной стороны поля, а для </w:t>
      </w:r>
      <w:proofErr w:type="gramStart"/>
      <w:r>
        <w:rPr>
          <w:sz w:val="28"/>
          <w:szCs w:val="28"/>
        </w:rPr>
        <w:t>сеянных</w:t>
      </w:r>
      <w:proofErr w:type="gramEnd"/>
      <w:r>
        <w:rPr>
          <w:sz w:val="28"/>
          <w:szCs w:val="28"/>
        </w:rPr>
        <w:t xml:space="preserve"> трав оно совпадает с направлением пахоты. Движение </w:t>
      </w:r>
      <w:proofErr w:type="spellStart"/>
      <w:r>
        <w:rPr>
          <w:sz w:val="28"/>
          <w:szCs w:val="28"/>
        </w:rPr>
        <w:t>косилочных</w:t>
      </w:r>
      <w:proofErr w:type="spellEnd"/>
      <w:r>
        <w:rPr>
          <w:sz w:val="28"/>
          <w:szCs w:val="28"/>
        </w:rPr>
        <w:t xml:space="preserve"> агрегатов – вкруговую или челночным способом. </w:t>
      </w:r>
      <w:proofErr w:type="gramStart"/>
      <w:r>
        <w:rPr>
          <w:sz w:val="28"/>
          <w:szCs w:val="28"/>
        </w:rPr>
        <w:t>Провяленную</w:t>
      </w:r>
      <w:proofErr w:type="gramEnd"/>
      <w:r>
        <w:rPr>
          <w:sz w:val="28"/>
          <w:szCs w:val="28"/>
        </w:rPr>
        <w:t xml:space="preserve"> травы сгребают поперечными граблями при движении их челночным способом </w:t>
      </w:r>
      <w:proofErr w:type="spellStart"/>
      <w:r>
        <w:rPr>
          <w:sz w:val="28"/>
          <w:szCs w:val="28"/>
        </w:rPr>
        <w:t>перпедикулярно</w:t>
      </w:r>
      <w:proofErr w:type="spellEnd"/>
      <w:r>
        <w:rPr>
          <w:sz w:val="28"/>
          <w:szCs w:val="28"/>
        </w:rPr>
        <w:t xml:space="preserve"> направлению движения косилок, а боковыми граблями – по направлению движения косилок. </w:t>
      </w:r>
    </w:p>
    <w:p w:rsidR="00C027E5" w:rsidRDefault="00C027E5" w:rsidP="007759B5">
      <w:pPr>
        <w:rPr>
          <w:sz w:val="28"/>
          <w:szCs w:val="28"/>
        </w:rPr>
      </w:pPr>
      <w:r>
        <w:rPr>
          <w:sz w:val="28"/>
          <w:szCs w:val="28"/>
        </w:rPr>
        <w:t>При прессовании сена пресс-подборщиком агрегат движется челночным способом вдоль валков.</w:t>
      </w: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C027E5" w:rsidRDefault="00C027E5" w:rsidP="007759B5">
      <w:pPr>
        <w:rPr>
          <w:sz w:val="28"/>
          <w:szCs w:val="28"/>
        </w:rPr>
      </w:pPr>
    </w:p>
    <w:p w:rsidR="00E76D54" w:rsidRPr="00E76D54" w:rsidRDefault="00E76D54" w:rsidP="00E76D54">
      <w:pPr>
        <w:spacing w:after="0" w:line="240" w:lineRule="auto"/>
        <w:outlineLvl w:val="0"/>
        <w:rPr>
          <w:rFonts w:ascii="Arial" w:hAnsi="Arial" w:cs="Arial"/>
          <w:color w:val="363D42"/>
          <w:kern w:val="36"/>
          <w:sz w:val="45"/>
          <w:szCs w:val="45"/>
        </w:rPr>
      </w:pPr>
      <w:r w:rsidRPr="00E76D54">
        <w:rPr>
          <w:rFonts w:ascii="Arial" w:hAnsi="Arial" w:cs="Arial"/>
          <w:color w:val="363D42"/>
          <w:kern w:val="36"/>
          <w:sz w:val="45"/>
          <w:szCs w:val="45"/>
        </w:rPr>
        <w:lastRenderedPageBreak/>
        <w:t>Технология заготовки и хранения сена</w:t>
      </w:r>
    </w:p>
    <w:p w:rsidR="00E76D54" w:rsidRPr="00E76D54" w:rsidRDefault="00E76D54" w:rsidP="00E76D54">
      <w:pPr>
        <w:spacing w:line="240" w:lineRule="auto"/>
        <w:rPr>
          <w:rFonts w:ascii="Arial" w:hAnsi="Arial" w:cs="Arial"/>
          <w:caps/>
          <w:color w:val="8B97A0"/>
          <w:sz w:val="18"/>
          <w:szCs w:val="18"/>
        </w:rPr>
      </w:pP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В процессе заготовки впрок кормов из зеленой массы проводят комплекс мероприятий, исключающих длительное развитие в закладываемой на хранение массе микроорганизмов, представленных грибами и бактериями. Чем менее интенсивно развиваются микроорганизмы, и чем короче период их жизнедеятельности, тем меньше потери содержащихся в кормовой массе питательных веществ, которые микроорганизмы используют в качестве источника энергии.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Кормовая масса, в которой полностью прекратилась или значительно подавлена деятельность микроорганизмов, считается законсервированной. Дальнейшее ее хранение не сопровождается существенной потерей питательных веществ. В задачу любой технологии заготовки кормов из зеленой массы растений входит, таким образом, консервирование этой массы и исключение условий для возобновления деятельности микроорганизмов.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Наиболее распространенные методы консервирования зеленой массы — ее высушивание или хранение во влажном состоянии в анаэробной и кислой среде. Первым методом заготавливают сено и травяные искусственно высушенные корма, вторым — силос. На основе сочетания этих двух методов заготавливают сенаж и влажное сено.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 xml:space="preserve">Технология заготовки и хранения сена. Требования к качеству сена регламентируются отраслевым стандартом ОСТ 10243-2000. Содержание влаги должно быть не более 17%, цвет сена — от зеленого </w:t>
      </w:r>
      <w:proofErr w:type="gramStart"/>
      <w:r w:rsidRPr="00E76D54">
        <w:rPr>
          <w:rFonts w:ascii="Times New Roman" w:hAnsi="Times New Roman"/>
          <w:sz w:val="28"/>
          <w:szCs w:val="28"/>
        </w:rPr>
        <w:t>до</w:t>
      </w:r>
      <w:proofErr w:type="gramEnd"/>
      <w:r w:rsidRPr="00E76D54">
        <w:rPr>
          <w:rFonts w:ascii="Times New Roman" w:hAnsi="Times New Roman"/>
          <w:sz w:val="28"/>
          <w:szCs w:val="28"/>
        </w:rPr>
        <w:t xml:space="preserve"> желто-зеленого и запах, свойственный свежему сену. В сене естественных угодий наличие вредных и ядовитых растений</w:t>
      </w:r>
      <w:r w:rsidRPr="00E76D54">
        <w:rPr>
          <w:rFonts w:ascii="Times New Roman" w:hAnsi="Times New Roman"/>
          <w:sz w:val="28"/>
          <w:szCs w:val="28"/>
        </w:rPr>
        <w:br/>
        <w:t>ограничено: для растений 1-го класса — не более 0,5%, 2...3-го классов — не более 1%. В сене из сеяных травостоев содержание вредных и ядовитых</w:t>
      </w:r>
      <w:r w:rsidRPr="00E76D54">
        <w:rPr>
          <w:rFonts w:ascii="Times New Roman" w:hAnsi="Times New Roman"/>
          <w:sz w:val="28"/>
          <w:szCs w:val="28"/>
        </w:rPr>
        <w:br/>
        <w:t>растений не допускается.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В соответствии с ПДК и временным максимально допустимым уровнем (МДУ), установленным ветеринарной службой МСХ России, сено не должно содержать нитратов более 1000 мг на 1 кг корма.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76D54">
        <w:rPr>
          <w:rFonts w:ascii="Times New Roman" w:hAnsi="Times New Roman"/>
          <w:sz w:val="28"/>
          <w:szCs w:val="28"/>
        </w:rPr>
        <w:t>ГОСТом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 также нормируются: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– массовая доля сырого протеина в сухом веществе</w:t>
      </w:r>
      <w:proofErr w:type="gramStart"/>
      <w:r w:rsidRPr="00E76D54">
        <w:rPr>
          <w:rFonts w:ascii="Times New Roman" w:hAnsi="Times New Roman"/>
          <w:sz w:val="28"/>
          <w:szCs w:val="28"/>
        </w:rPr>
        <w:t xml:space="preserve"> (%, </w:t>
      </w:r>
      <w:proofErr w:type="gramEnd"/>
      <w:r w:rsidRPr="00E76D54">
        <w:rPr>
          <w:rFonts w:ascii="Times New Roman" w:hAnsi="Times New Roman"/>
          <w:sz w:val="28"/>
          <w:szCs w:val="28"/>
        </w:rPr>
        <w:t>не менее): для бобового сена 1-го класса — 15, 2-го — 13, 3-го — не менее 10%; злакового — соответственно 13%, 10% и 8%; сеяного бобово-злакового</w:t>
      </w:r>
      <w:r w:rsidRPr="00E76D54">
        <w:rPr>
          <w:rFonts w:ascii="Times New Roman" w:hAnsi="Times New Roman"/>
          <w:sz w:val="28"/>
          <w:szCs w:val="28"/>
        </w:rPr>
        <w:br/>
        <w:t>— 14%, 11% и 9%; сена естественных сенокосов — 11% ,9% и 7%;</w:t>
      </w:r>
      <w:r w:rsidRPr="00E76D54">
        <w:rPr>
          <w:rFonts w:ascii="Times New Roman" w:hAnsi="Times New Roman"/>
          <w:sz w:val="28"/>
          <w:szCs w:val="28"/>
        </w:rPr>
        <w:br/>
        <w:t xml:space="preserve">– </w:t>
      </w:r>
      <w:proofErr w:type="gramStart"/>
      <w:r w:rsidRPr="00E76D54">
        <w:rPr>
          <w:rFonts w:ascii="Times New Roman" w:hAnsi="Times New Roman"/>
          <w:sz w:val="28"/>
          <w:szCs w:val="28"/>
        </w:rPr>
        <w:t>массовая доля в сухом веществе сырой клетчатки (%, не более): для сена сеяного бобового 1-го класса 28, 2-го — 30, 3-го — 31; сеяного злакового соответственно — 30%, 32% и 33%; сеяного бобово-злакового — 29%, 31% и 32%; сена естественных сенокосов 30%, 32% и 33%;</w:t>
      </w:r>
      <w:r w:rsidRPr="00E76D54">
        <w:rPr>
          <w:rFonts w:ascii="Times New Roman" w:hAnsi="Times New Roman"/>
          <w:sz w:val="28"/>
          <w:szCs w:val="28"/>
        </w:rPr>
        <w:br/>
      </w:r>
      <w:r w:rsidRPr="00E76D54">
        <w:rPr>
          <w:rFonts w:ascii="Times New Roman" w:hAnsi="Times New Roman"/>
          <w:sz w:val="28"/>
          <w:szCs w:val="28"/>
        </w:rPr>
        <w:lastRenderedPageBreak/>
        <w:t>– массовая доля сырой золы в сухом веществе (%, не более): для сена 1-го класса — 10, 2-го — 11 и 3-го — 12.</w:t>
      </w:r>
      <w:proofErr w:type="gramEnd"/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При заготовке сена потери питательных веществ могут достигать 40% и до 70...90% каротина.</w:t>
      </w:r>
      <w:r w:rsidRPr="00E76D54">
        <w:rPr>
          <w:rFonts w:ascii="Times New Roman" w:hAnsi="Times New Roman"/>
          <w:sz w:val="28"/>
          <w:szCs w:val="28"/>
        </w:rPr>
        <w:br/>
      </w:r>
      <w:r w:rsidRPr="00E76D54">
        <w:rPr>
          <w:rFonts w:ascii="Times New Roman" w:hAnsi="Times New Roman"/>
          <w:sz w:val="28"/>
          <w:szCs w:val="28"/>
        </w:rPr>
        <w:br/>
        <w:t>Потери происходят в результате:</w:t>
      </w:r>
      <w:r w:rsidRPr="00E76D54">
        <w:rPr>
          <w:rFonts w:ascii="Times New Roman" w:hAnsi="Times New Roman"/>
          <w:sz w:val="28"/>
          <w:szCs w:val="28"/>
        </w:rPr>
        <w:br/>
        <w:t>– нарушения сроков скашивания травостоя;</w:t>
      </w:r>
      <w:r w:rsidRPr="00E76D54">
        <w:rPr>
          <w:rFonts w:ascii="Times New Roman" w:hAnsi="Times New Roman"/>
          <w:sz w:val="28"/>
          <w:szCs w:val="28"/>
        </w:rPr>
        <w:br/>
        <w:t>– нарушения технологии скашивания;</w:t>
      </w:r>
      <w:r w:rsidRPr="00E76D54">
        <w:rPr>
          <w:rFonts w:ascii="Times New Roman" w:hAnsi="Times New Roman"/>
          <w:sz w:val="28"/>
          <w:szCs w:val="28"/>
        </w:rPr>
        <w:br/>
        <w:t>– биохимических процессов, протекающих после скашивания трав в процессе сушки, механических потерь во время уборки сена;</w:t>
      </w:r>
      <w:r w:rsidRPr="00E76D54">
        <w:rPr>
          <w:rFonts w:ascii="Times New Roman" w:hAnsi="Times New Roman"/>
          <w:sz w:val="28"/>
          <w:szCs w:val="28"/>
        </w:rPr>
        <w:br/>
        <w:t>– нарушения технологии заготовки сена;</w:t>
      </w:r>
      <w:r w:rsidRPr="00E76D54">
        <w:rPr>
          <w:rFonts w:ascii="Times New Roman" w:hAnsi="Times New Roman"/>
          <w:sz w:val="28"/>
          <w:szCs w:val="28"/>
        </w:rPr>
        <w:br/>
        <w:t>– неправильного хранения;</w:t>
      </w:r>
      <w:r w:rsidRPr="00E76D54">
        <w:rPr>
          <w:rFonts w:ascii="Times New Roman" w:hAnsi="Times New Roman"/>
          <w:sz w:val="28"/>
          <w:szCs w:val="28"/>
        </w:rPr>
        <w:br/>
        <w:t>– плохой организации скармливания.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Для гарантированного получения сена высокого качества сырьевой конвейер должен быть представлен несколькими видами многолетних трав, которые достигают укосной спелости в различные сроки. По темпам развития (скороспелости) многолетние травы располагаются в следующем порядке — козлятник восточный, житняк, кострец безостый, овсяница луговая, эспарцет песчаный и люцерна посевная.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 xml:space="preserve">За счет многолетних трав, с учетом отавы, нужно заготавливать 50...60%, за счет викоовсяной смеси — 20...25% и суданской травы, могара, </w:t>
      </w:r>
      <w:proofErr w:type="spellStart"/>
      <w:r w:rsidRPr="00E76D54">
        <w:rPr>
          <w:rFonts w:ascii="Times New Roman" w:hAnsi="Times New Roman"/>
          <w:sz w:val="28"/>
          <w:szCs w:val="28"/>
        </w:rPr>
        <w:t>пайзы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 и их смесей с </w:t>
      </w:r>
      <w:proofErr w:type="gramStart"/>
      <w:r w:rsidRPr="00E76D54">
        <w:rPr>
          <w:rFonts w:ascii="Times New Roman" w:hAnsi="Times New Roman"/>
          <w:sz w:val="28"/>
          <w:szCs w:val="28"/>
        </w:rPr>
        <w:t>бобовыми</w:t>
      </w:r>
      <w:proofErr w:type="gramEnd"/>
      <w:r w:rsidRPr="00E76D54">
        <w:rPr>
          <w:rFonts w:ascii="Times New Roman" w:hAnsi="Times New Roman"/>
          <w:sz w:val="28"/>
          <w:szCs w:val="28"/>
        </w:rPr>
        <w:t xml:space="preserve"> — 20...25% сена.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 xml:space="preserve">На сено травы должны быть скошены: бобовые — в фазе </w:t>
      </w:r>
      <w:proofErr w:type="spellStart"/>
      <w:r w:rsidRPr="00E76D54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E76D54">
        <w:rPr>
          <w:rFonts w:ascii="Times New Roman" w:hAnsi="Times New Roman"/>
          <w:sz w:val="28"/>
          <w:szCs w:val="28"/>
        </w:rPr>
        <w:t>, но не позднее цветения, злаковые — в фазе колошения, но не позднее начала цветения. При слишком ранней уборке, особенно бобовых трав, получается нестабильное сено, которое подвергается при хранении самопроизвольному увлажнению и последующей порче.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>При поздней уборке уменьшается наиболее ценная часть растений — листья, бутоны, цветы. В листьях белковых и минеральных веществ содержится в 2 раза больше, а каротина в 10...15 раз, чем в стеблях, переваримость питательных веществ в них выше на 40% (табл. 1).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 xml:space="preserve">При переносе скашивания бобовых трав с фазы </w:t>
      </w:r>
      <w:proofErr w:type="spellStart"/>
      <w:r w:rsidRPr="00E76D54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 на фазу полного цветения в сухом веществе сена содержание сырого протеина снижается с 19 до 14%, каротина — с 250 до 120 мг/кг, обменной энергии — с 10,1 до 8,5 МДж/кг, а содержание клетчатки повышается </w:t>
      </w:r>
      <w:proofErr w:type="gramStart"/>
      <w:r w:rsidRPr="00E76D54">
        <w:rPr>
          <w:rFonts w:ascii="Times New Roman" w:hAnsi="Times New Roman"/>
          <w:sz w:val="28"/>
          <w:szCs w:val="28"/>
        </w:rPr>
        <w:t>с</w:t>
      </w:r>
      <w:proofErr w:type="gramEnd"/>
      <w:r w:rsidRPr="00E76D54">
        <w:rPr>
          <w:rFonts w:ascii="Times New Roman" w:hAnsi="Times New Roman"/>
          <w:sz w:val="28"/>
          <w:szCs w:val="28"/>
        </w:rPr>
        <w:t xml:space="preserve"> 22 до 30%.</w:t>
      </w:r>
    </w:p>
    <w:p w:rsidR="00E76D54" w:rsidRPr="00E76D54" w:rsidRDefault="00E76D54" w:rsidP="00E76D54">
      <w:pPr>
        <w:spacing w:after="135" w:line="240" w:lineRule="auto"/>
        <w:rPr>
          <w:rFonts w:ascii="Times New Roman" w:hAnsi="Times New Roman"/>
          <w:sz w:val="28"/>
          <w:szCs w:val="28"/>
        </w:rPr>
      </w:pPr>
      <w:r w:rsidRPr="00E76D54">
        <w:rPr>
          <w:rFonts w:ascii="Times New Roman" w:hAnsi="Times New Roman"/>
          <w:sz w:val="28"/>
          <w:szCs w:val="28"/>
        </w:rPr>
        <w:t xml:space="preserve">При уборке бобовых трав в фазе полного цветения в первом укосе сбор сухого вещества в 1,3 раза, каротина и сырого протеина в 1,7, незаменимых аминокислот в 2,6 раза (в том числе метионина, </w:t>
      </w:r>
      <w:proofErr w:type="spellStart"/>
      <w:r w:rsidRPr="00E76D54">
        <w:rPr>
          <w:rFonts w:ascii="Times New Roman" w:hAnsi="Times New Roman"/>
          <w:sz w:val="28"/>
          <w:szCs w:val="28"/>
        </w:rPr>
        <w:t>валина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, аргинина, </w:t>
      </w:r>
      <w:proofErr w:type="spellStart"/>
      <w:r w:rsidRPr="00E76D54">
        <w:rPr>
          <w:rFonts w:ascii="Times New Roman" w:hAnsi="Times New Roman"/>
          <w:sz w:val="28"/>
          <w:szCs w:val="28"/>
        </w:rPr>
        <w:t>фенилаланина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, лизина) меньше, чем в фазе </w:t>
      </w:r>
      <w:proofErr w:type="spellStart"/>
      <w:r w:rsidRPr="00E76D54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. На орошаемых </w:t>
      </w:r>
      <w:proofErr w:type="gramStart"/>
      <w:r w:rsidRPr="00E76D54">
        <w:rPr>
          <w:rFonts w:ascii="Times New Roman" w:hAnsi="Times New Roman"/>
          <w:sz w:val="28"/>
          <w:szCs w:val="28"/>
        </w:rPr>
        <w:t>сенокосах</w:t>
      </w:r>
      <w:proofErr w:type="gramEnd"/>
      <w:r w:rsidRPr="00E76D54">
        <w:rPr>
          <w:rFonts w:ascii="Times New Roman" w:hAnsi="Times New Roman"/>
          <w:sz w:val="28"/>
          <w:szCs w:val="28"/>
        </w:rPr>
        <w:t xml:space="preserve"> при уборке люцерны в фазе цветения получают только три укоса, а в фазе </w:t>
      </w:r>
      <w:proofErr w:type="spellStart"/>
      <w:r w:rsidRPr="00E76D54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 — четыре. В первом случае величина </w:t>
      </w:r>
      <w:proofErr w:type="gramStart"/>
      <w:r w:rsidRPr="00E76D54">
        <w:rPr>
          <w:rFonts w:ascii="Times New Roman" w:hAnsi="Times New Roman"/>
          <w:sz w:val="28"/>
          <w:szCs w:val="28"/>
        </w:rPr>
        <w:t>симбиотической</w:t>
      </w:r>
      <w:proofErr w:type="gramEnd"/>
      <w:r w:rsidRPr="00E76D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D54">
        <w:rPr>
          <w:rFonts w:ascii="Times New Roman" w:hAnsi="Times New Roman"/>
          <w:sz w:val="28"/>
          <w:szCs w:val="28"/>
        </w:rPr>
        <w:t>азотофиксации</w:t>
      </w:r>
      <w:proofErr w:type="spellEnd"/>
      <w:r w:rsidRPr="00E76D54">
        <w:rPr>
          <w:rFonts w:ascii="Times New Roman" w:hAnsi="Times New Roman"/>
          <w:sz w:val="28"/>
          <w:szCs w:val="28"/>
        </w:rPr>
        <w:t xml:space="preserve"> значительно меньше. В этих условиях </w:t>
      </w:r>
      <w:r w:rsidRPr="00E76D54">
        <w:rPr>
          <w:rFonts w:ascii="Times New Roman" w:hAnsi="Times New Roman"/>
          <w:sz w:val="28"/>
          <w:szCs w:val="28"/>
        </w:rPr>
        <w:lastRenderedPageBreak/>
        <w:t>запаздывание с уборкой приводит к снижению общего выхода сухого вещества в 2 раза, сырого протеина и каротина — в 2,5...2,8, незаменимых аминокислот — в 3,1 раза.</w:t>
      </w:r>
    </w:p>
    <w:p w:rsidR="00806308" w:rsidRPr="00806308" w:rsidRDefault="0080630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proofErr w:type="gramStart"/>
      <w:r w:rsidRPr="00806308">
        <w:rPr>
          <w:sz w:val="28"/>
          <w:szCs w:val="28"/>
        </w:rPr>
        <w:t>При переносе скашивания злаков с фазы выхода в трубку на фазу цветения в сухом веществе сена содержание сырого протеина снижается с 13 до 9%, каротина — со 160 до 85 мг/кг, обменной энергии — с 9,66 до 8,24 МДж/кг, кормовых единиц — с 0,76 до 0,55, а содержание клетчатки увеличивается с 25 до 32%. Однолетние злаково-бобовые смеси скашиваются в начале колошения</w:t>
      </w:r>
      <w:proofErr w:type="gramEnd"/>
      <w:r w:rsidRPr="00806308">
        <w:rPr>
          <w:sz w:val="28"/>
          <w:szCs w:val="28"/>
        </w:rPr>
        <w:t xml:space="preserve"> или </w:t>
      </w:r>
      <w:proofErr w:type="spellStart"/>
      <w:r w:rsidRPr="00806308">
        <w:rPr>
          <w:sz w:val="28"/>
          <w:szCs w:val="28"/>
        </w:rPr>
        <w:t>выметывания</w:t>
      </w:r>
      <w:proofErr w:type="spellEnd"/>
      <w:r w:rsidRPr="00806308">
        <w:rPr>
          <w:sz w:val="28"/>
          <w:szCs w:val="28"/>
        </w:rPr>
        <w:t xml:space="preserve"> метелок и массовом </w:t>
      </w:r>
      <w:proofErr w:type="gramStart"/>
      <w:r w:rsidRPr="00806308">
        <w:rPr>
          <w:sz w:val="28"/>
          <w:szCs w:val="28"/>
        </w:rPr>
        <w:t>цветении</w:t>
      </w:r>
      <w:proofErr w:type="gramEnd"/>
      <w:r w:rsidRPr="00806308">
        <w:rPr>
          <w:sz w:val="28"/>
          <w:szCs w:val="28"/>
        </w:rPr>
        <w:t xml:space="preserve"> бобовых культур. Для получения высококачественного сена скашивать травы следует в ночные и ранние утренние часы (примерно с 4-5 до 9-10 час.), когда в растениях содержится наибольшее количество протеина и каротина и через открытые устьица удаляется вода.</w:t>
      </w:r>
    </w:p>
    <w:p w:rsidR="00806308" w:rsidRPr="00806308" w:rsidRDefault="0080630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06308">
        <w:rPr>
          <w:sz w:val="28"/>
          <w:szCs w:val="28"/>
        </w:rPr>
        <w:t xml:space="preserve">По наличию или отсутствию определенных технологических операций в технологиях производства сена различают сено — рассыпное </w:t>
      </w:r>
      <w:proofErr w:type="spellStart"/>
      <w:r w:rsidRPr="00806308">
        <w:rPr>
          <w:sz w:val="28"/>
          <w:szCs w:val="28"/>
        </w:rPr>
        <w:t>неизмельченное</w:t>
      </w:r>
      <w:proofErr w:type="spellEnd"/>
      <w:r w:rsidRPr="00806308">
        <w:rPr>
          <w:sz w:val="28"/>
          <w:szCs w:val="28"/>
        </w:rPr>
        <w:t>, рассыпное измельченное и прессованное.</w:t>
      </w:r>
    </w:p>
    <w:p w:rsidR="00806308" w:rsidRPr="00806308" w:rsidRDefault="0080630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06308">
        <w:rPr>
          <w:sz w:val="28"/>
          <w:szCs w:val="28"/>
        </w:rPr>
        <w:t>Ниже приводится схема технологии заготовки различных видов сена.</w:t>
      </w:r>
    </w:p>
    <w:p w:rsidR="00806308" w:rsidRPr="00806308" w:rsidRDefault="0080630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06308">
        <w:rPr>
          <w:sz w:val="28"/>
          <w:szCs w:val="28"/>
        </w:rPr>
        <w:t>Практически все применяемые в настоящее время технологии заготовки сена имеют одинаковые производственные операции (скашивание травостоя, ворошение, переворачивание и сгребание в крупный валок провяливаемой или высушенной травы). От качества и своевременности выполнения этих операций в значительной степени зависит полнота сбора выращенного урожая трав и, самое главное, их питательность.</w:t>
      </w:r>
    </w:p>
    <w:p w:rsidR="007D2688" w:rsidRDefault="0080630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06308">
        <w:rPr>
          <w:sz w:val="28"/>
          <w:szCs w:val="28"/>
        </w:rPr>
        <w:t>В то же время качество сена во многом зависит от технологии его приготовления. Более распространенной технологией приготовления сена является полевая сушка в рассыпном виде. Однако это самая нерациональная технология.   </w:t>
      </w:r>
      <w:r w:rsidRPr="00806308">
        <w:rPr>
          <w:sz w:val="28"/>
          <w:szCs w:val="28"/>
        </w:rPr>
        <w:br/>
        <w:t>   </w:t>
      </w:r>
      <w:r w:rsidRPr="00806308">
        <w:rPr>
          <w:sz w:val="28"/>
          <w:szCs w:val="28"/>
        </w:rPr>
        <w:br/>
      </w: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Default="007D2688" w:rsidP="0080630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04116E" w:rsidRDefault="0080630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806308">
        <w:rPr>
          <w:sz w:val="28"/>
          <w:szCs w:val="28"/>
        </w:rPr>
        <w:lastRenderedPageBreak/>
        <w:t>Схема 1. Последовательность выполнения основных производственных операций технологии заготовки и хранения рассыпного сена.   </w:t>
      </w:r>
    </w:p>
    <w:p w:rsidR="0004116E" w:rsidRDefault="0004116E" w:rsidP="007759B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0pt;height:480.75pt">
            <v:imagedata r:id="rId4" r:href="rId5"/>
          </v:shape>
        </w:pict>
      </w:r>
    </w:p>
    <w:p w:rsidR="007D2688" w:rsidRDefault="007D2688" w:rsidP="007759B5"/>
    <w:p w:rsidR="007D2688" w:rsidRDefault="007D2688" w:rsidP="007759B5"/>
    <w:p w:rsidR="007D2688" w:rsidRDefault="007D2688" w:rsidP="007759B5"/>
    <w:p w:rsidR="007D2688" w:rsidRDefault="007D2688" w:rsidP="007759B5"/>
    <w:p w:rsidR="007D2688" w:rsidRDefault="007D2688" w:rsidP="007759B5"/>
    <w:p w:rsidR="007D2688" w:rsidRDefault="007D2688" w:rsidP="007759B5"/>
    <w:p w:rsidR="007D2688" w:rsidRDefault="007D2688" w:rsidP="007759B5"/>
    <w:p w:rsidR="007D2688" w:rsidRPr="007D2688" w:rsidRDefault="007D268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D2688">
        <w:rPr>
          <w:sz w:val="28"/>
          <w:szCs w:val="28"/>
        </w:rPr>
        <w:lastRenderedPageBreak/>
        <w:t xml:space="preserve">При ее применении допускаются очень большие потери питательных веществ, в результате чего резко снижается качество корма. Общие потери сена, от всей скошенной травяной массы, могут достигать 40...50%. Особенно заметны изменения в сене, пролежавшем сутки под дождем, или убранном на четвертые сутки после скашивания. Такое сено утрачивает до 25% протеина, содержание в нем каротина уменьшается в 4 раза, а количество клетчатки возрастает на 15...20%. Снизить потери питательных веществ можно, если приготавливать сено досушиванием провяленных трав до влажности 35...45% методом активного вентилирования или прессованием в рулонах, потери можно сократить в 2,0...2,5 раза. При заготовке прессованного сена отпадает необходимость в копнении сена и сволакивании копен. Снижаются потери и при хранении и раздаче таких кормов. В общем объеме заготовки долю прессованного сена следует довести не менее 50%. Существующий парк пресс-подборщиков достаточен для приготовления прессованного сена в указанном объеме. Сено с </w:t>
      </w:r>
      <w:proofErr w:type="spellStart"/>
      <w:r w:rsidRPr="007D2688">
        <w:rPr>
          <w:sz w:val="28"/>
          <w:szCs w:val="28"/>
        </w:rPr>
        <w:t>досушкой</w:t>
      </w:r>
      <w:proofErr w:type="spellEnd"/>
      <w:r w:rsidRPr="007D2688">
        <w:rPr>
          <w:sz w:val="28"/>
          <w:szCs w:val="28"/>
        </w:rPr>
        <w:t xml:space="preserve"> активным вентилированием преимущественно должно готовиться для высокопродуктивных коров и молодняка крупного рогатого скота.</w:t>
      </w:r>
    </w:p>
    <w:p w:rsidR="007D2688" w:rsidRPr="007D2688" w:rsidRDefault="007D268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D2688">
        <w:rPr>
          <w:sz w:val="28"/>
          <w:szCs w:val="28"/>
        </w:rPr>
        <w:t>При заготовке прессованного сена до подбора провяленной травы проводятся аналогичные технологические операции как при заготовке рассыпного сена (схема 2).</w:t>
      </w:r>
    </w:p>
    <w:p w:rsidR="007D2688" w:rsidRPr="007D2688" w:rsidRDefault="007D268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D2688">
        <w:rPr>
          <w:sz w:val="28"/>
          <w:szCs w:val="28"/>
        </w:rPr>
        <w:t>Продолжительная сушка трав в поле даже при благоприятных погодных условиях вызывает потерю большого количества питательных веществ под воздействием тепла, влаги, воздуха и света. При дождливой погоде потери питательных веществ значительно увеличиваются. Большая продолжительность сушки обусловлена главным образом неравномерностью обезвоживания листьев и стебля. Листья сохнут в 2...3 раза быстрее стеблей, что особенно сказывается отрицательно при заготовке сена из бобовых трав.</w:t>
      </w:r>
    </w:p>
    <w:p w:rsidR="007D2688" w:rsidRPr="007D2688" w:rsidRDefault="007D268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D2688">
        <w:rPr>
          <w:sz w:val="28"/>
          <w:szCs w:val="28"/>
        </w:rPr>
        <w:t>При влажности стеблей в пределах 40...45% листья имеют влажность около 16%. В процессе дальнейшего обезвоживания стеблей листья начинают пересыхать и скручиваться, затем крошиться и осыпаются.</w:t>
      </w:r>
    </w:p>
    <w:p w:rsidR="007D2688" w:rsidRPr="007D2688" w:rsidRDefault="007D268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D2688">
        <w:rPr>
          <w:sz w:val="28"/>
          <w:szCs w:val="28"/>
        </w:rPr>
        <w:t xml:space="preserve">Чтобы ускорить сушку стеблей, надо нарушить как можно больше их целостность путем </w:t>
      </w:r>
      <w:proofErr w:type="spellStart"/>
      <w:r w:rsidRPr="007D2688">
        <w:rPr>
          <w:sz w:val="28"/>
          <w:szCs w:val="28"/>
        </w:rPr>
        <w:t>изминания</w:t>
      </w:r>
      <w:proofErr w:type="spellEnd"/>
      <w:r w:rsidRPr="007D2688">
        <w:rPr>
          <w:sz w:val="28"/>
          <w:szCs w:val="28"/>
        </w:rPr>
        <w:t xml:space="preserve">, плющения, съема воскового налета и т.д. Плющение бобовых и бобово-злаковых травостоев позволяет сократить время сушки травы в благоприятную погоду до 2,5 раз и примерно до 2 раз общие полевые потери питательных веществ (с 33...38 до 12...15%), а скорость влагоотдачи в результате плющения стеблей выравнивает. Вторым важным приемом является равномерное распределение скошенных растений по ширине и толщине прокоса. Существующие отечественные сенокосилки (КПС-5, СК-5, Полесье-2 и др.) не обеспечивают равномерного распределения массы по ширине прокосов. Они укладывают ее в </w:t>
      </w:r>
      <w:proofErr w:type="spellStart"/>
      <w:r w:rsidRPr="007D2688">
        <w:rPr>
          <w:sz w:val="28"/>
          <w:szCs w:val="28"/>
        </w:rPr>
        <w:t>полувалки</w:t>
      </w:r>
      <w:proofErr w:type="spellEnd"/>
      <w:r w:rsidRPr="007D2688">
        <w:rPr>
          <w:sz w:val="28"/>
          <w:szCs w:val="28"/>
        </w:rPr>
        <w:t>.</w:t>
      </w:r>
    </w:p>
    <w:p w:rsidR="007D2688" w:rsidRDefault="007D2688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D2688">
        <w:rPr>
          <w:sz w:val="28"/>
          <w:szCs w:val="28"/>
        </w:rPr>
        <w:t>Схема 2. Последовательность выполнения основных производственных операций технологии заготовки и хранения прессованного в тюки или в рулоны сена.</w:t>
      </w: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  <w:r>
        <w:pict>
          <v:shape id="_x0000_i1026" type="#_x0000_t75" alt="" style="width:330pt;height:275.25pt">
            <v:imagedata r:id="rId6" r:href="rId7"/>
          </v:shape>
        </w:pict>
      </w: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Default="005D6389" w:rsidP="007D2688">
      <w:pPr>
        <w:pStyle w:val="a4"/>
        <w:shd w:val="clear" w:color="auto" w:fill="FFFFFF"/>
        <w:spacing w:before="0" w:beforeAutospacing="0" w:after="135" w:afterAutospacing="0"/>
      </w:pPr>
    </w:p>
    <w:p w:rsidR="005D6389" w:rsidRPr="005D6389" w:rsidRDefault="005D6389" w:rsidP="005D6389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D6389">
        <w:rPr>
          <w:rStyle w:val="a3"/>
          <w:sz w:val="28"/>
          <w:szCs w:val="28"/>
        </w:rPr>
        <w:lastRenderedPageBreak/>
        <w:t>Рассыпное измельченное сено</w:t>
      </w:r>
      <w:r w:rsidRPr="005D6389">
        <w:rPr>
          <w:sz w:val="28"/>
          <w:szCs w:val="28"/>
        </w:rPr>
        <w:t> готовят методом активного вентилирования. Провяленную до влажности 35...40% массу подбирают из валков, одновременно измельчают ее на отрезке 8...15 см. Досушивают измельченную массу в сенохранилищах, сенных башнях, скирдах. Известны нестандартные технологии рассыпного измельченного сена. По одной из них травяную массу измельчают в момент скашивания, а затем в агрегатах высокотемпературной сушки кормов подсушивают до влажности приметно 25%. От них она поступает на установки активного вентилирования.</w:t>
      </w:r>
    </w:p>
    <w:p w:rsidR="005D6389" w:rsidRPr="005D6389" w:rsidRDefault="005D6389" w:rsidP="005D6389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D6389">
        <w:rPr>
          <w:sz w:val="28"/>
          <w:szCs w:val="28"/>
        </w:rPr>
        <w:t>По другой технологии подобранную из валков при влажности 35...40% массу в измельченном виде консервируют в траншеях путем добавления к ней 1...2% химических консервантов (</w:t>
      </w:r>
      <w:proofErr w:type="spellStart"/>
      <w:r w:rsidRPr="005D6389">
        <w:rPr>
          <w:sz w:val="28"/>
          <w:szCs w:val="28"/>
        </w:rPr>
        <w:t>пропионовая</w:t>
      </w:r>
      <w:proofErr w:type="spellEnd"/>
      <w:r w:rsidRPr="005D6389">
        <w:rPr>
          <w:sz w:val="28"/>
          <w:szCs w:val="28"/>
        </w:rPr>
        <w:t>, муравьиная, уксусная кислоты, КНМК). При закладке массу тщательно трамбуют, а по завершении укладки герметично укрывают.</w:t>
      </w:r>
    </w:p>
    <w:p w:rsidR="005D6389" w:rsidRDefault="005D6389" w:rsidP="005D6389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D6389">
        <w:rPr>
          <w:sz w:val="28"/>
          <w:szCs w:val="28"/>
        </w:rPr>
        <w:t xml:space="preserve">По третьей технологии масса влажностью 20...30% может быть заложена на хранение в утрамбованном виде без добавления консервантов (сено по методу учхоза ТСХА «Михайловское»). При этом массу укладывают в траншеи и бурты и сильно утрамбовывают. Сверху на провяленную массу </w:t>
      </w:r>
      <w:proofErr w:type="gramStart"/>
      <w:r w:rsidRPr="005D6389">
        <w:rPr>
          <w:sz w:val="28"/>
          <w:szCs w:val="28"/>
        </w:rPr>
        <w:t>рекомендуется укладывать слой свежей</w:t>
      </w:r>
      <w:proofErr w:type="gramEnd"/>
      <w:r w:rsidRPr="005D6389">
        <w:rPr>
          <w:sz w:val="28"/>
          <w:szCs w:val="28"/>
        </w:rPr>
        <w:t xml:space="preserve"> массы. Укрывают сено синтетической пленкой, сверху которой </w:t>
      </w:r>
      <w:proofErr w:type="spellStart"/>
      <w:r w:rsidRPr="005D6389">
        <w:rPr>
          <w:sz w:val="28"/>
          <w:szCs w:val="28"/>
        </w:rPr>
        <w:t>буртоукрывателем</w:t>
      </w:r>
      <w:proofErr w:type="spellEnd"/>
      <w:r w:rsidRPr="005D6389">
        <w:rPr>
          <w:sz w:val="28"/>
          <w:szCs w:val="28"/>
        </w:rPr>
        <w:t xml:space="preserve"> БН-10А насыпают слой земли 5...8 см. Траншеи шириной в основании около 7 м, а поверху — 14...15 м можно выкапывать бульдозером непосредственно в грунте. Выгружают массу из траншей и буртов обычно грейферными погрузчиками.</w:t>
      </w:r>
      <w:r w:rsidRPr="005D6389">
        <w:rPr>
          <w:sz w:val="28"/>
          <w:szCs w:val="28"/>
        </w:rPr>
        <w:br/>
        <w:t xml:space="preserve">Рассматриваемый метод позволяет использовать при заготовке кормов из трав один и тот же комплекс машин, уменьшает </w:t>
      </w:r>
      <w:proofErr w:type="spellStart"/>
      <w:r w:rsidRPr="005D6389">
        <w:rPr>
          <w:sz w:val="28"/>
          <w:szCs w:val="28"/>
        </w:rPr>
        <w:t>пожароопасность</w:t>
      </w:r>
      <w:proofErr w:type="spellEnd"/>
      <w:r w:rsidRPr="005D6389">
        <w:rPr>
          <w:sz w:val="28"/>
          <w:szCs w:val="28"/>
        </w:rPr>
        <w:t xml:space="preserve"> при хранении сена.</w:t>
      </w:r>
    </w:p>
    <w:p w:rsidR="005068EA" w:rsidRDefault="005068EA" w:rsidP="005D6389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proofErr w:type="gramStart"/>
      <w:r w:rsidRPr="005068EA">
        <w:rPr>
          <w:sz w:val="28"/>
          <w:szCs w:val="28"/>
        </w:rPr>
        <w:t xml:space="preserve">Рассыпное сено влажностью 22...23% и ниже можно закладывать и хранить без досушивания, добавляя в него поваренную соль из расчета 4...5 кг/т. Сено влажностью 27...28% также можно хранить без досушивания, добавляя консерванты — бензойную кислоту — 2,5 кг/т и </w:t>
      </w:r>
      <w:proofErr w:type="spellStart"/>
      <w:r w:rsidRPr="005068EA">
        <w:rPr>
          <w:sz w:val="28"/>
          <w:szCs w:val="28"/>
        </w:rPr>
        <w:t>NaCl</w:t>
      </w:r>
      <w:proofErr w:type="spellEnd"/>
      <w:r w:rsidRPr="005068EA">
        <w:rPr>
          <w:sz w:val="28"/>
          <w:szCs w:val="28"/>
        </w:rPr>
        <w:t xml:space="preserve"> — 6 кг/т, а влажностью 33...35% количество добавляемых консервантов составляет соответственно 4 и 6 кг/т. Благодаря</w:t>
      </w:r>
      <w:proofErr w:type="gramEnd"/>
      <w:r w:rsidRPr="005068EA">
        <w:rPr>
          <w:sz w:val="28"/>
          <w:szCs w:val="28"/>
        </w:rPr>
        <w:t xml:space="preserve"> такой технологии выход сухого вещества увеличивается в 1,3 раза, сырого белка — в 1,6, обменной энергии — в 1,4, каротина — в 1,8 раза.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При активном вентилировании можно закладывать на </w:t>
      </w:r>
      <w:proofErr w:type="spellStart"/>
      <w:r w:rsidRPr="005068EA">
        <w:rPr>
          <w:sz w:val="28"/>
          <w:szCs w:val="28"/>
        </w:rPr>
        <w:t>досушку</w:t>
      </w:r>
      <w:proofErr w:type="spellEnd"/>
      <w:r w:rsidRPr="005068EA">
        <w:rPr>
          <w:sz w:val="28"/>
          <w:szCs w:val="28"/>
        </w:rPr>
        <w:t xml:space="preserve"> массу влажностью 35...40%, добавляя </w:t>
      </w:r>
      <w:proofErr w:type="spellStart"/>
      <w:r w:rsidRPr="005068EA">
        <w:rPr>
          <w:sz w:val="28"/>
          <w:szCs w:val="28"/>
        </w:rPr>
        <w:t>NaCl</w:t>
      </w:r>
      <w:proofErr w:type="spellEnd"/>
      <w:r w:rsidRPr="005068EA">
        <w:rPr>
          <w:sz w:val="28"/>
          <w:szCs w:val="28"/>
        </w:rPr>
        <w:t xml:space="preserve"> (5 кг/т). Наилучшие результаты получены при внесении консервантов в следующем соотношении: 5 кг </w:t>
      </w:r>
      <w:proofErr w:type="spellStart"/>
      <w:r w:rsidRPr="005068EA">
        <w:rPr>
          <w:sz w:val="28"/>
          <w:szCs w:val="28"/>
        </w:rPr>
        <w:t>NaCl</w:t>
      </w:r>
      <w:proofErr w:type="spellEnd"/>
      <w:r w:rsidRPr="005068EA">
        <w:rPr>
          <w:sz w:val="28"/>
          <w:szCs w:val="28"/>
        </w:rPr>
        <w:t xml:space="preserve"> + 2...2,5 бензойной кислоты на 1 т. Такая технология позволяет хранить высокобелковое сено длительное время без дополнительной вентиляции в период хранения. По сравнению с обычной технологией после 7 мес. хранения по предложенному способу выход обменной энергии </w:t>
      </w:r>
      <w:r w:rsidRPr="005068EA">
        <w:rPr>
          <w:sz w:val="28"/>
          <w:szCs w:val="28"/>
        </w:rPr>
        <w:lastRenderedPageBreak/>
        <w:t>увеличивается в 1,4...1,9 раза, сырого протеина — в 1,3...1,5, а каротина — в 1,2...1,6 раза.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Для механизации раздачи сена его измельчают до длины 15 см. При этом </w:t>
      </w:r>
      <w:proofErr w:type="spellStart"/>
      <w:r w:rsidRPr="005068EA">
        <w:rPr>
          <w:sz w:val="28"/>
          <w:szCs w:val="28"/>
        </w:rPr>
        <w:t>досушку</w:t>
      </w:r>
      <w:proofErr w:type="spellEnd"/>
      <w:r w:rsidRPr="005068EA">
        <w:rPr>
          <w:sz w:val="28"/>
          <w:szCs w:val="28"/>
        </w:rPr>
        <w:t xml:space="preserve"> активным вентилированием ведут до влажности 20...25%. Если влажность массы до </w:t>
      </w:r>
      <w:proofErr w:type="spellStart"/>
      <w:r w:rsidRPr="005068EA">
        <w:rPr>
          <w:sz w:val="28"/>
          <w:szCs w:val="28"/>
        </w:rPr>
        <w:t>досушки</w:t>
      </w:r>
      <w:proofErr w:type="spellEnd"/>
      <w:r w:rsidRPr="005068EA">
        <w:rPr>
          <w:sz w:val="28"/>
          <w:szCs w:val="28"/>
        </w:rPr>
        <w:t xml:space="preserve"> составляет 30...35%, добавляют поваренную соль (8...9 кг/т) или бензойную кислоту (1...1,5 кг/т) + </w:t>
      </w:r>
      <w:proofErr w:type="spellStart"/>
      <w:r w:rsidRPr="005068EA">
        <w:rPr>
          <w:sz w:val="28"/>
          <w:szCs w:val="28"/>
        </w:rPr>
        <w:t>NaCl</w:t>
      </w:r>
      <w:proofErr w:type="spellEnd"/>
      <w:r w:rsidRPr="005068EA">
        <w:rPr>
          <w:sz w:val="28"/>
          <w:szCs w:val="28"/>
        </w:rPr>
        <w:t xml:space="preserve"> (6...7,5 кг/т). При влажности 40% в массу вносят только смесь бензойной кислоты (1,5...2 кг/т) и поваренной соли (4,5...6 кг/т).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При заготовке больших объемов сена лучше применять следующую технологию: сено влажностью 25...35% измельчают и укладывают в траншеи с одновременной трамбовкой. Качество такого сена улучшается, а потери питательных веществ снижаются при использовании консервантов (бензойная кислота, муравьиная кислота и их смеси с солями). Наилучшими консервантом оказалась смесь, состоящая из бензойной кислоты (1,5...2 кг/т), </w:t>
      </w:r>
      <w:proofErr w:type="spellStart"/>
      <w:r w:rsidRPr="005068EA">
        <w:rPr>
          <w:sz w:val="28"/>
          <w:szCs w:val="28"/>
        </w:rPr>
        <w:t>NaCl</w:t>
      </w:r>
      <w:proofErr w:type="spellEnd"/>
      <w:r w:rsidRPr="005068EA">
        <w:rPr>
          <w:sz w:val="28"/>
          <w:szCs w:val="28"/>
        </w:rPr>
        <w:t xml:space="preserve"> (3...3,5 кг/т) и (NH4)2SO4 (1,5 кг/т). При заготовке измельченного сена с исходной влажностью 34%, с трамбовкой и хранением (9 мес.) в траншее с применением консерванта выход сухого вещества увеличивается по сравнению с закладкой массы влажностью 26% в 1,2 раза, обменной энергии — в 1,3, сырого протеина — в 1,4, каротина — в 1,8 раза.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rStyle w:val="a3"/>
          <w:i/>
          <w:iCs/>
          <w:sz w:val="28"/>
          <w:szCs w:val="28"/>
        </w:rPr>
        <w:t>Прессованное сено.</w:t>
      </w:r>
      <w:r w:rsidRPr="005068EA">
        <w:rPr>
          <w:sz w:val="28"/>
          <w:szCs w:val="28"/>
        </w:rPr>
        <w:t> Прессование сена дает возможность уменьшить в 2...3 раза потребность в хранилищах, способствует повышению качества корма в результате снижения потерь листьев примерно в 2,5 раза по сравнению с рассыпным измельченным сеном. Способствует оно и уменьшению затрат ручного труда при уборке и использовании сена. Прессуют сено в прямоугольные тюки (кипы) или цилиндрические рулоны, в последнем случае потери сухого вещества меньше.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Для прессования требуется равномерно высушенная масса, не содержащая крупностебельных растений. Прессуют сено пресс-подборщики, обеспечивающие плотность прессования до 200 кг/м3. Этот показатель можно регулировать, меньше он должен быть при прессовании сена повышенной влажности.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Пресс-подборщики ПС-1,6 и ППЛ-Ф-1,6 формируют при максимальной плотности прессования тюки массой до 27...36 кг. Стандартная длина тюка 80...100 см, ширина — 50, высота — 35...36 см. Длину тюка регулируют изменением частоты срабатывания вязального аппарата. Оптимальная плотность валка для работы названных пресс-подборщиков 1,4...1,6 кг на 1 м валка.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lastRenderedPageBreak/>
        <w:t xml:space="preserve">Тюки увязывают в зависимости от типа вязального аппарата специальной проволокой (ПС-1,6А) или синтетическим шпагатом (ПС-1,65). </w:t>
      </w:r>
      <w:proofErr w:type="gramStart"/>
      <w:r w:rsidRPr="005068EA">
        <w:rPr>
          <w:sz w:val="28"/>
          <w:szCs w:val="28"/>
        </w:rPr>
        <w:t>Расход проволоки на 1 т сена — до 7 кг, шпагата — 900 г. Пресс-подборщики могут оставлять тюки на земле, а при комплектовании со специальными приспособлениями (для ППЛ-Ф-1,6 — навесной лоток, для ПС-1,6 — приспособление для боковой подачи тюков ППБ-Ф-3 и лоток-склиз ЛПУ-2) подавать их в транспортное средство или в прицепляемую к подборщику тележку с высотой погрузки до 3,6 м. Пресс-подборщик ПКТ-Ф-2</w:t>
      </w:r>
      <w:proofErr w:type="gramEnd"/>
      <w:r w:rsidRPr="005068EA">
        <w:rPr>
          <w:sz w:val="28"/>
          <w:szCs w:val="28"/>
        </w:rPr>
        <w:t xml:space="preserve">,0 формирует с обвязкой шпагатом тюки размером 220 </w:t>
      </w:r>
      <w:proofErr w:type="spellStart"/>
      <w:r w:rsidRPr="005068EA">
        <w:rPr>
          <w:sz w:val="28"/>
          <w:szCs w:val="28"/>
        </w:rPr>
        <w:t>х</w:t>
      </w:r>
      <w:proofErr w:type="spellEnd"/>
      <w:r w:rsidRPr="005068EA">
        <w:rPr>
          <w:sz w:val="28"/>
          <w:szCs w:val="28"/>
        </w:rPr>
        <w:t xml:space="preserve"> 240 </w:t>
      </w:r>
      <w:proofErr w:type="spellStart"/>
      <w:r w:rsidRPr="005068EA">
        <w:rPr>
          <w:sz w:val="28"/>
          <w:szCs w:val="28"/>
        </w:rPr>
        <w:t>х</w:t>
      </w:r>
      <w:proofErr w:type="spellEnd"/>
      <w:r w:rsidRPr="005068EA">
        <w:rPr>
          <w:sz w:val="28"/>
          <w:szCs w:val="28"/>
        </w:rPr>
        <w:t xml:space="preserve"> 120 см и массой до 500 кг.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Рулонный пресс-подборщик ПРП-1,6 формирует рулоны длиной 140 см, диаметром до 150 см, массой 200-500 кг. На 1 т сена расходуется в среднем 350 г пенькового шпагата. Формируемые пресс-подборщиком ПР-Ф-750 рулоны имеют диаметр до 180 см, массу — до 750 кг. Подлежащую прессованию массу из валков подбирают при влажности 20...22% при плотности прессования не более 130 и 190 кг/м3. Плотность прессования определяют исходя из средней массы тюка (рулона) и его объема. Хорошо просушенную массу можно прессовать с плотностью до — 150-200 кг/м3, обычно же она не превышает 140 кг/м3. Массу влажностью ниже 15% целесообразно прессовать утром или вечером.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В хорошую погоду тюки и рулоны можно оставлять в поле для досушивания, установив их на ребро (при этом учитывают риск увлажнения массы дождем и росой). Обычно сформированные тюки в тот же день отвозят к местам хранения.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С земли тюки подбирают вручную, а также с помощью </w:t>
      </w:r>
      <w:proofErr w:type="spellStart"/>
      <w:r w:rsidRPr="005068EA">
        <w:rPr>
          <w:sz w:val="28"/>
          <w:szCs w:val="28"/>
        </w:rPr>
        <w:t>подборщикаукладчика</w:t>
      </w:r>
      <w:proofErr w:type="spellEnd"/>
      <w:r w:rsidRPr="005068EA">
        <w:rPr>
          <w:sz w:val="28"/>
          <w:szCs w:val="28"/>
        </w:rPr>
        <w:t xml:space="preserve"> тюков ГУТ-2,5, </w:t>
      </w:r>
      <w:proofErr w:type="gramStart"/>
      <w:r w:rsidRPr="005068EA">
        <w:rPr>
          <w:sz w:val="28"/>
          <w:szCs w:val="28"/>
        </w:rPr>
        <w:t>представляющего</w:t>
      </w:r>
      <w:proofErr w:type="gramEnd"/>
      <w:r w:rsidRPr="005068EA">
        <w:rPr>
          <w:sz w:val="28"/>
          <w:szCs w:val="28"/>
        </w:rPr>
        <w:t xml:space="preserve"> собой тележку, на которой оператор укладывает штабель из 72 тюков. Штабель оставляют в поле или транспортируют на небольшое расстояние к месту укладки сена на хранение. Оставленные на поле штабеля транспортируют навесным транспортировщиком штабелей ТШН-2,5. Устанавливая штабеля рядами, формируют скирду (штабель) сена на месте его постоянного хранения.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С земли тюки могут быть погружены в кузов прицепа к трактору навешиваемым на него навесным подборщиком-погрузчиком тюков ПТН-4,0. Для погрузки и разгрузки крупногабаритных тюков и рулонов используют приспособление ПТ-Ф-500 грузоподъемностью 750 кг, навешиваемое на раму погрузчиков КУН-10, ПФ-0,5, ПКУ-0,8. С его помощью на поле формируют из тюков штабеля, которые можно перевозить транспортировщиками тюков ТШН-2,5, ТШН-Ф-4. Для погрузки и укладки рулонов и крупногабаритных тюков используют также приспособление </w:t>
      </w:r>
      <w:r w:rsidRPr="005068EA">
        <w:rPr>
          <w:sz w:val="28"/>
          <w:szCs w:val="28"/>
        </w:rPr>
        <w:lastRenderedPageBreak/>
        <w:t xml:space="preserve">ППУ-0,5, навешиваемое на рамы </w:t>
      </w:r>
      <w:proofErr w:type="spellStart"/>
      <w:r w:rsidRPr="005068EA">
        <w:rPr>
          <w:sz w:val="28"/>
          <w:szCs w:val="28"/>
        </w:rPr>
        <w:t>копновоза</w:t>
      </w:r>
      <w:proofErr w:type="spellEnd"/>
      <w:r w:rsidRPr="005068EA">
        <w:rPr>
          <w:sz w:val="28"/>
          <w:szCs w:val="28"/>
        </w:rPr>
        <w:t xml:space="preserve"> КУН-10, погрузчика ПФ-0,5, навесные системы тракторов. Грузоподъемность приспособления до 500 кг. Высота подъема при навеске на КУН-10 до 4 м, на ПФ-0,5 — до 7 м. Для транспортировки рулонов и крупногабаритных тюков с поля используют различные транспортные средства, при необходимости после соответствующего переоборудования, а также подборщики-транспортировщики ПТР-5.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Рулоны укладывают в сараях, под навесами, на подготовленных площадках в штабеля в форме пирамиды. При использовании КУН-10 их укладывают в 3 ряда (в основании 3 рулона, в каждом вышерасположенном ряду — на 1 рулон меньше), при использовании ПФ-0,5 — в 4 ряда (в основании 4 рулона). Получаются соответственно штабеля шириной 4,5 и 6 м, высотой — 4 и 5,5 м. При хранении на открытом месте верх штабелей укрывают соломой, пленкой.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>Для подачи на укладываемый штабель обычных тюков используют ленточный транспортер ТТ-4, фронтальные погрузчики ПФ-0,5, КУН-10. Укладывают штабеля длиной до 20 м, шириной 4...9 м, высотой до 5...7 м с числом слоев тюков не более 18...20. Применяют разные способы укладки тюков, в том числе предусматривающие образование в штабеле горизонтальных и вертикальных вентиляционных ходов (в сырую погоду их закрывают снопами соломы). Сено влажностью 20...25% может досохнуть в штабеле при небольшом повышении температуры без потери зеленого цвета, однако начавшее плесневеть сено спасти бывает трудно. Штабель укрывают малоценным сеном или соломой при толщине их слоя сверху около 75, у карниза — не менее 25 см. Целесообразно дополнительно укрывать эти материалы сверху пленкой. Вокруг штабеля устраивают водоотводящую канаву шириной 20 см, глубиной 30 см.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Для заготовки сена повышенной влажности в рулонах на сегодняшний день существуют несколько способов: с использованием химических консервантов, </w:t>
      </w:r>
      <w:proofErr w:type="spellStart"/>
      <w:r w:rsidRPr="005068EA">
        <w:rPr>
          <w:sz w:val="28"/>
          <w:szCs w:val="28"/>
        </w:rPr>
        <w:t>досушка</w:t>
      </w:r>
      <w:proofErr w:type="spellEnd"/>
      <w:r w:rsidRPr="005068EA">
        <w:rPr>
          <w:sz w:val="28"/>
          <w:szCs w:val="28"/>
        </w:rPr>
        <w:t xml:space="preserve"> активным вентилированием или герметизация рулонов полиэтиленовой пленкой. Обмотка рулонов пленкой обеспечивает герметичную защиту корма от соприкосновения с воздухом и гарантирует длительное его хранение в анаэробных условиях.</w:t>
      </w:r>
      <w:r w:rsidRPr="005068EA">
        <w:rPr>
          <w:sz w:val="28"/>
          <w:szCs w:val="28"/>
        </w:rPr>
        <w:br/>
      </w:r>
    </w:p>
    <w:p w:rsidR="005068EA" w:rsidRP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Для использования на рулонных пресс-подборщиках ПРП-1,6 предназначено оборудование для внесения жидких консервантов ОВК-Ф-1. Дозы внесения консерванта КНМК на 1 т прессуемой массы при влажности 22...27% — 10...12 кг, 25...30% — 15...18, 30...35% — 22...25 кг. </w:t>
      </w:r>
      <w:proofErr w:type="spellStart"/>
      <w:r w:rsidRPr="005068EA">
        <w:rPr>
          <w:sz w:val="28"/>
          <w:szCs w:val="28"/>
        </w:rPr>
        <w:t>Пропионовую</w:t>
      </w:r>
      <w:proofErr w:type="spellEnd"/>
      <w:r w:rsidRPr="005068EA">
        <w:rPr>
          <w:sz w:val="28"/>
          <w:szCs w:val="28"/>
        </w:rPr>
        <w:t> кислоту при влажности сена до 25% вносят в дозе 13 л/т, до 30% - 15, до 35% — 18 л/т. Применяют также смеси КНМК с поваренной солью, смеси </w:t>
      </w:r>
      <w:proofErr w:type="spellStart"/>
      <w:r w:rsidRPr="005068EA">
        <w:rPr>
          <w:sz w:val="28"/>
          <w:szCs w:val="28"/>
        </w:rPr>
        <w:t>пропионовой</w:t>
      </w:r>
      <w:proofErr w:type="spellEnd"/>
      <w:r w:rsidRPr="005068EA">
        <w:rPr>
          <w:sz w:val="28"/>
          <w:szCs w:val="28"/>
        </w:rPr>
        <w:t xml:space="preserve"> </w:t>
      </w:r>
      <w:r w:rsidRPr="005068EA">
        <w:rPr>
          <w:sz w:val="28"/>
          <w:szCs w:val="28"/>
        </w:rPr>
        <w:lastRenderedPageBreak/>
        <w:t>и муравьиной кислот. Аммиак вводят внутрь рулонов и крупногабаритных тюков специальными приспособлениями.</w:t>
      </w:r>
      <w:r w:rsidRPr="005068EA">
        <w:rPr>
          <w:sz w:val="28"/>
          <w:szCs w:val="28"/>
        </w:rPr>
        <w:br/>
      </w:r>
    </w:p>
    <w:p w:rsid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5068EA">
        <w:rPr>
          <w:sz w:val="28"/>
          <w:szCs w:val="28"/>
        </w:rPr>
        <w:t xml:space="preserve">Сравнительная оценка разных технологий заготовки сена показывает, что потери сухого вещества бывают наименьшими при </w:t>
      </w:r>
      <w:proofErr w:type="spellStart"/>
      <w:r w:rsidRPr="005068EA">
        <w:rPr>
          <w:sz w:val="28"/>
          <w:szCs w:val="28"/>
        </w:rPr>
        <w:t>досушке</w:t>
      </w:r>
      <w:proofErr w:type="spellEnd"/>
      <w:r w:rsidRPr="005068EA">
        <w:rPr>
          <w:sz w:val="28"/>
          <w:szCs w:val="28"/>
        </w:rPr>
        <w:t xml:space="preserve"> провяленной массы активным вентилированием. При заготовке рассыпного сена полевой сушки они составляют 35...50%, при искусственном вентилировании массы холодным воздухом — 20...30, подогретым воздухом — 15...20, при заготовке прессованного сена полевой сушки — 30...35%. Чем меньше потери сухого вещества, тем качественнее сено. Однако в каждой конкретной производственной ситуации нужно находить компромисс между желанием повысить качество корма и стремлении снизить энергетические затраты</w:t>
      </w:r>
      <w:r w:rsidR="00D2779F">
        <w:rPr>
          <w:sz w:val="28"/>
          <w:szCs w:val="28"/>
        </w:rPr>
        <w:t xml:space="preserve"> </w:t>
      </w:r>
      <w:r w:rsidRPr="005068EA">
        <w:rPr>
          <w:sz w:val="28"/>
          <w:szCs w:val="28"/>
        </w:rPr>
        <w:t>на его производство.</w:t>
      </w: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D2779F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8459BF" w:rsidRDefault="008459BF" w:rsidP="008459BF">
      <w:pPr>
        <w:pStyle w:val="paragraph"/>
        <w:shd w:val="clear" w:color="auto" w:fill="FFFFFF"/>
        <w:spacing w:before="36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Style w:val="a3"/>
          <w:rFonts w:ascii="Arial" w:hAnsi="Arial" w:cs="Arial"/>
          <w:color w:val="000000"/>
          <w:sz w:val="26"/>
          <w:szCs w:val="26"/>
        </w:rPr>
        <w:lastRenderedPageBreak/>
        <w:t>ТРАВЯНАЯ МУКА И РЕЗКА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 искусственной сушке зеленой массы получают травяную муку и резку. Искусственная сушка травы благодаря быстрому обезвоживанию массы под действием высоких температур позволяет значительно сократить потери питательных веществ по сравнению с другими способами консервирования.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По химическому составу свежеприготовленная травяная мука мало отличается от исходного сырья.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 искусственной сушке зеленой массы с едини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цы площади можно получать в 1,5—2 раза больше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переваримого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протеина, в 3—3,5 раза растворимых углеводов и в 7-9 раз каротина, чем в сене, заготов</w:t>
      </w:r>
      <w:r>
        <w:rPr>
          <w:rFonts w:ascii="Arial" w:hAnsi="Arial" w:cs="Arial"/>
          <w:color w:val="000000"/>
          <w:sz w:val="26"/>
          <w:szCs w:val="26"/>
        </w:rPr>
        <w:softHyphen/>
        <w:t>ленном при естественной сушке травы в полевых ус</w:t>
      </w:r>
      <w:r>
        <w:rPr>
          <w:rFonts w:ascii="Arial" w:hAnsi="Arial" w:cs="Arial"/>
          <w:color w:val="000000"/>
          <w:sz w:val="26"/>
          <w:szCs w:val="26"/>
        </w:rPr>
        <w:softHyphen/>
        <w:t>ловиях.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Для производства травяной муки зеленую массу измельчают до частиц длиной не более 3 см, а для производства резки — до 10 см.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В нашей стране для приготовления травяной муки и резки широко используют высокотемпературные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пневмобарабанные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сушильные агрегаты отечественного производства типа АВМ-0,65Р, АВМ-1.5А и АВМ-3,0, производительность которых составляет соответствен</w:t>
      </w:r>
      <w:r>
        <w:rPr>
          <w:rFonts w:ascii="Arial" w:hAnsi="Arial" w:cs="Arial"/>
          <w:color w:val="000000"/>
          <w:sz w:val="26"/>
          <w:szCs w:val="26"/>
        </w:rPr>
        <w:softHyphen/>
        <w:t>но 0,65; 1,5 и 3 т высушенного корма в 1 ч при влаж</w:t>
      </w:r>
      <w:r>
        <w:rPr>
          <w:rFonts w:ascii="Arial" w:hAnsi="Arial" w:cs="Arial"/>
          <w:color w:val="000000"/>
          <w:sz w:val="26"/>
          <w:szCs w:val="26"/>
        </w:rPr>
        <w:softHyphen/>
        <w:t>ности исходного сырья 72—75%.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Технология приготовления травяной муки и резки включает   следующие   производственные   операции: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скашивание с одновременным измельчением и погрузкой в транспортное средство зеленой массы;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перевозку к пункту переработки и подачу измель</w:t>
      </w:r>
      <w:r>
        <w:rPr>
          <w:rFonts w:ascii="Arial" w:hAnsi="Arial" w:cs="Arial"/>
          <w:color w:val="000000"/>
          <w:sz w:val="26"/>
          <w:szCs w:val="26"/>
        </w:rPr>
        <w:softHyphen/>
        <w:t>ченного сырья в сушильный агрегат;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высушивание измельченной массы до кондицион</w:t>
      </w:r>
      <w:r>
        <w:rPr>
          <w:rFonts w:ascii="Arial" w:hAnsi="Arial" w:cs="Arial"/>
          <w:color w:val="000000"/>
          <w:sz w:val="26"/>
          <w:szCs w:val="26"/>
        </w:rPr>
        <w:softHyphen/>
        <w:t>ной влажности (влажность травяной муки 9—12 %» резки— 10—15 %);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гранулирование и брикетирование полученного корма (в ряде случаев эту операцию можно не про</w:t>
      </w:r>
      <w:r>
        <w:rPr>
          <w:rFonts w:ascii="Arial" w:hAnsi="Arial" w:cs="Arial"/>
          <w:color w:val="000000"/>
          <w:sz w:val="26"/>
          <w:szCs w:val="26"/>
        </w:rPr>
        <w:softHyphen/>
        <w:t>водить);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охлаждение травяной муки или резки до темпера</w:t>
      </w:r>
      <w:r>
        <w:rPr>
          <w:rFonts w:ascii="Arial" w:hAnsi="Arial" w:cs="Arial"/>
          <w:color w:val="000000"/>
          <w:sz w:val="26"/>
          <w:szCs w:val="26"/>
        </w:rPr>
        <w:softHyphen/>
        <w:t>туры окружающего воздуха;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закладка на хранение.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По мере снижения содержания влаги в зеленой массе производительность сушильных агрегатов зна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чительно повышается, а расход топлива,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а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следова</w:t>
      </w:r>
      <w:r>
        <w:rPr>
          <w:rFonts w:ascii="Arial" w:hAnsi="Arial" w:cs="Arial"/>
          <w:color w:val="000000"/>
          <w:sz w:val="26"/>
          <w:szCs w:val="26"/>
        </w:rPr>
        <w:softHyphen/>
        <w:t>тельно, и себестоимость продукции снижаются.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 ряде случаев при производстве искусственно обезвоженных кормов траву с целью снижения влажности предварительно провяливают в полевых усло</w:t>
      </w:r>
      <w:r>
        <w:rPr>
          <w:rFonts w:ascii="Arial" w:hAnsi="Arial" w:cs="Arial"/>
          <w:color w:val="000000"/>
          <w:sz w:val="26"/>
          <w:szCs w:val="26"/>
        </w:rPr>
        <w:softHyphen/>
        <w:t>виях. Провяливают в хорошую солнечную погоду не более 2—4 ч, так как в этот период распадается в основном каротин, потери которого составляют 2—-3 % за 1 ч.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При снижении влажности травы с 80 до 70 % по</w:t>
      </w:r>
      <w:r>
        <w:rPr>
          <w:rFonts w:ascii="Arial" w:hAnsi="Arial" w:cs="Arial"/>
          <w:color w:val="000000"/>
          <w:sz w:val="26"/>
          <w:szCs w:val="26"/>
        </w:rPr>
        <w:softHyphen/>
        <w:t>вышается производительность сушильного агрегата в 1,5—1,8 раза.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 выборе технологии производства обезвожен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ных кормов учитывают в каждом конкретном случае производственные и зональные условия хозяйства, а также содержание каротина и протеина в зеленой массе.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 xml:space="preserve">При уборке трав в ранние фазы вегетации с высоким содержанием каротина (свыше 250-300 мг/кг сухого вещества) можно проводить кратковременное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провяливание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зеленой массы в полевым: условиях и получать высококачественные обезвожен</w:t>
      </w:r>
      <w:r>
        <w:rPr>
          <w:rFonts w:ascii="Arial" w:hAnsi="Arial" w:cs="Arial"/>
          <w:color w:val="000000"/>
          <w:sz w:val="26"/>
          <w:szCs w:val="26"/>
        </w:rPr>
        <w:softHyphen/>
        <w:t>ные корма.</w:t>
      </w:r>
      <w:proofErr w:type="gramEnd"/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Style w:val="a3"/>
          <w:rFonts w:ascii="Arial" w:hAnsi="Arial" w:cs="Arial"/>
          <w:color w:val="000000"/>
          <w:sz w:val="26"/>
          <w:szCs w:val="26"/>
        </w:rPr>
        <w:t>Факторы, влияющие на качество травяной муки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Травяная мука — высокобелковый и витаминный корм. Питательная и биологическая ценность травя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ной муки зависит от качества исходного сырья. При соблюдении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технологии приготовления травяной муки потери   питательных   веществ</w:t>
      </w:r>
      <w:proofErr w:type="gramEnd"/>
      <w:r>
        <w:rPr>
          <w:rFonts w:ascii="Arial" w:hAnsi="Arial" w:cs="Arial"/>
          <w:color w:val="000000"/>
          <w:sz w:val="26"/>
          <w:szCs w:val="26"/>
        </w:rPr>
        <w:t>   составляют   б—8 %.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Важное условие получения травяной муки с вы</w:t>
      </w:r>
      <w:r>
        <w:rPr>
          <w:rFonts w:ascii="Arial" w:hAnsi="Arial" w:cs="Arial"/>
          <w:color w:val="000000"/>
          <w:sz w:val="26"/>
          <w:szCs w:val="26"/>
        </w:rPr>
        <w:softHyphen/>
        <w:t>соким содержанием — протеина и каротина — ранняя уборка трап. Например, в 1 кг сухого вещества зла</w:t>
      </w:r>
      <w:r>
        <w:rPr>
          <w:rFonts w:ascii="Arial" w:hAnsi="Arial" w:cs="Arial"/>
          <w:color w:val="000000"/>
          <w:sz w:val="26"/>
          <w:szCs w:val="26"/>
        </w:rPr>
        <w:softHyphen/>
        <w:t>ковых и бобовых трав, убранных соответственно в пе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риод   начала колошения   и  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бутонизации</w:t>
      </w:r>
      <w:proofErr w:type="spellEnd"/>
      <w:r>
        <w:rPr>
          <w:rFonts w:ascii="Arial" w:hAnsi="Arial" w:cs="Arial"/>
          <w:color w:val="000000"/>
          <w:sz w:val="26"/>
          <w:szCs w:val="26"/>
        </w:rPr>
        <w:t>,   содержится 0,85—0,90 корм, ед., а в период после цветения — 0,60—0,67 корм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.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е</w:t>
      </w:r>
      <w:proofErr w:type="gramEnd"/>
      <w:r>
        <w:rPr>
          <w:rFonts w:ascii="Arial" w:hAnsi="Arial" w:cs="Arial"/>
          <w:color w:val="000000"/>
          <w:sz w:val="26"/>
          <w:szCs w:val="26"/>
        </w:rPr>
        <w:t>д.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Молодые растения имеют больше листьев и соцве</w:t>
      </w:r>
      <w:r>
        <w:rPr>
          <w:rFonts w:ascii="Arial" w:hAnsi="Arial" w:cs="Arial"/>
          <w:color w:val="000000"/>
          <w:sz w:val="26"/>
          <w:szCs w:val="26"/>
        </w:rPr>
        <w:softHyphen/>
        <w:t>тий, концентрация протеина и каротина в которых выше, чем в стеблях.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Сохранение питательных веще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ств пр</w:t>
      </w:r>
      <w:proofErr w:type="gramEnd"/>
      <w:r>
        <w:rPr>
          <w:rFonts w:ascii="Arial" w:hAnsi="Arial" w:cs="Arial"/>
          <w:color w:val="000000"/>
          <w:sz w:val="26"/>
          <w:szCs w:val="26"/>
        </w:rPr>
        <w:t>и производ</w:t>
      </w:r>
      <w:r>
        <w:rPr>
          <w:rFonts w:ascii="Arial" w:hAnsi="Arial" w:cs="Arial"/>
          <w:color w:val="000000"/>
          <w:sz w:val="26"/>
          <w:szCs w:val="26"/>
        </w:rPr>
        <w:softHyphen/>
        <w:t>стве искусственно высушенных кормов зависит от тем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пературного режима работы сушильного агрегата.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Пересушивание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зеленой массы ведет к повышенному распаду каротина и протеина, к снижению производительности сушильного агрегата.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Для сохранения питательных веществ, содержа</w:t>
      </w:r>
      <w:r>
        <w:rPr>
          <w:rFonts w:ascii="Arial" w:hAnsi="Arial" w:cs="Arial"/>
          <w:color w:val="000000"/>
          <w:sz w:val="26"/>
          <w:szCs w:val="26"/>
        </w:rPr>
        <w:softHyphen/>
        <w:t>щихся в траве, подвезенную скопненную массу к агре</w:t>
      </w:r>
      <w:r>
        <w:rPr>
          <w:rFonts w:ascii="Arial" w:hAnsi="Arial" w:cs="Arial"/>
          <w:color w:val="000000"/>
          <w:sz w:val="26"/>
          <w:szCs w:val="26"/>
        </w:rPr>
        <w:softHyphen/>
        <w:t>гату высушивают в течение 1,5—2 ч. Более продол</w:t>
      </w:r>
      <w:r>
        <w:rPr>
          <w:rFonts w:ascii="Arial" w:hAnsi="Arial" w:cs="Arial"/>
          <w:color w:val="000000"/>
          <w:sz w:val="26"/>
          <w:szCs w:val="26"/>
        </w:rPr>
        <w:softHyphen/>
        <w:t>жительное хранение ведет к ее разогреванию и сни</w:t>
      </w:r>
      <w:r>
        <w:rPr>
          <w:rFonts w:ascii="Arial" w:hAnsi="Arial" w:cs="Arial"/>
          <w:color w:val="000000"/>
          <w:sz w:val="26"/>
          <w:szCs w:val="26"/>
        </w:rPr>
        <w:softHyphen/>
        <w:t>жению биологической ценности получаемого корма, а в ряде случаев — и к образованию нитритов.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Для беспрерывного обеспечения сушильных агре</w:t>
      </w:r>
      <w:r>
        <w:rPr>
          <w:rFonts w:ascii="Arial" w:hAnsi="Arial" w:cs="Arial"/>
          <w:color w:val="000000"/>
          <w:sz w:val="26"/>
          <w:szCs w:val="26"/>
        </w:rPr>
        <w:softHyphen/>
        <w:t>гатов зеленой массой в течение всего вегетационного периода в каждом хозяйстве планируют возделыва</w:t>
      </w:r>
      <w:r>
        <w:rPr>
          <w:rFonts w:ascii="Arial" w:hAnsi="Arial" w:cs="Arial"/>
          <w:color w:val="000000"/>
          <w:sz w:val="26"/>
          <w:szCs w:val="26"/>
        </w:rPr>
        <w:softHyphen/>
        <w:t>ние кормовых культур, уборку которых можно проводить в разные сроки. Культуры сырьевого конвейера должны отвечать следующим требованиям: иметь вы</w:t>
      </w:r>
      <w:r>
        <w:rPr>
          <w:rFonts w:ascii="Arial" w:hAnsi="Arial" w:cs="Arial"/>
          <w:color w:val="000000"/>
          <w:sz w:val="26"/>
          <w:szCs w:val="26"/>
        </w:rPr>
        <w:softHyphen/>
        <w:t>сокое содержание протеина и каротина, за вегетаци</w:t>
      </w:r>
      <w:r>
        <w:rPr>
          <w:rFonts w:ascii="Arial" w:hAnsi="Arial" w:cs="Arial"/>
          <w:color w:val="000000"/>
          <w:sz w:val="26"/>
          <w:szCs w:val="26"/>
        </w:rPr>
        <w:softHyphen/>
        <w:t>онный период давать несколько укосов, быстро от</w:t>
      </w:r>
      <w:r>
        <w:rPr>
          <w:rFonts w:ascii="Arial" w:hAnsi="Arial" w:cs="Arial"/>
          <w:color w:val="000000"/>
          <w:sz w:val="26"/>
          <w:szCs w:val="26"/>
        </w:rPr>
        <w:softHyphen/>
        <w:t>растать после скашивания, иметь невысокое содержа</w:t>
      </w:r>
      <w:r>
        <w:rPr>
          <w:rFonts w:ascii="Arial" w:hAnsi="Arial" w:cs="Arial"/>
          <w:color w:val="000000"/>
          <w:sz w:val="26"/>
          <w:szCs w:val="26"/>
        </w:rPr>
        <w:softHyphen/>
        <w:t xml:space="preserve">ние клетчатки. Этими свойствами характеризуются многолетние травы,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по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они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не всегда могут полностью обеспечить бесперебойную работу сушиль</w:t>
      </w:r>
      <w:r>
        <w:rPr>
          <w:rFonts w:ascii="Arial" w:hAnsi="Arial" w:cs="Arial"/>
          <w:color w:val="000000"/>
          <w:sz w:val="26"/>
          <w:szCs w:val="26"/>
        </w:rPr>
        <w:softHyphen/>
        <w:t>ного агрегата. Поэтому сырьем для приготовления травяной муки и резки могут служить многолетние и однолетние злаково-бобовые травосмеси и злако</w:t>
      </w:r>
      <w:r>
        <w:rPr>
          <w:rFonts w:ascii="Arial" w:hAnsi="Arial" w:cs="Arial"/>
          <w:color w:val="000000"/>
          <w:sz w:val="26"/>
          <w:szCs w:val="26"/>
        </w:rPr>
        <w:softHyphen/>
        <w:t>вые травы, а также зеленая масса естественных уго</w:t>
      </w:r>
      <w:r>
        <w:rPr>
          <w:rFonts w:ascii="Arial" w:hAnsi="Arial" w:cs="Arial"/>
          <w:color w:val="000000"/>
          <w:sz w:val="26"/>
          <w:szCs w:val="26"/>
        </w:rPr>
        <w:softHyphen/>
        <w:t>дий и других культур.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Набор культур для производства обезвоженных кормов  зависит  от зоны  расположения  хозяйства.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 использовании злаковых трав для приготов</w:t>
      </w:r>
      <w:r>
        <w:rPr>
          <w:rFonts w:ascii="Arial" w:hAnsi="Arial" w:cs="Arial"/>
          <w:color w:val="000000"/>
          <w:sz w:val="26"/>
          <w:szCs w:val="26"/>
        </w:rPr>
        <w:softHyphen/>
        <w:t>ления травяной муки и резки увеличить сбор сухого вещества и повысить биологическую ценность травы можно внесением азотных удобрений.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 южных районах страны хороший источник сырья для производства травяной муки и резки — по</w:t>
      </w:r>
      <w:r>
        <w:rPr>
          <w:rFonts w:ascii="Arial" w:hAnsi="Arial" w:cs="Arial"/>
          <w:color w:val="000000"/>
          <w:sz w:val="26"/>
          <w:szCs w:val="26"/>
        </w:rPr>
        <w:softHyphen/>
        <w:t>севы люцерны 13 чистом виде и в смеси со злаками. В условиях орошения эти культуры дают по 5—6 укосов и более.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С увеличением числа укосов в сухом веществе зеленой массы увеличивается концентрация каротина и повышается его сбор с 1 га.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В период уборки корнеплодов источником сырья для производства травяной муки может служить бот</w:t>
      </w:r>
      <w:r>
        <w:rPr>
          <w:rFonts w:ascii="Arial" w:hAnsi="Arial" w:cs="Arial"/>
          <w:color w:val="000000"/>
          <w:sz w:val="26"/>
          <w:szCs w:val="26"/>
        </w:rPr>
        <w:softHyphen/>
        <w:t>ва. В сухом веществе травяной муки из ботвы корне</w:t>
      </w:r>
      <w:r>
        <w:rPr>
          <w:rFonts w:ascii="Arial" w:hAnsi="Arial" w:cs="Arial"/>
          <w:color w:val="000000"/>
          <w:sz w:val="26"/>
          <w:szCs w:val="26"/>
        </w:rPr>
        <w:softHyphen/>
        <w:t>плодов в среднем содержится 14—19 % протеина, 12—14 %   клетчатки  и 70—160 мг/кг каротина.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Искусственно обезвоженные корма при хранении требуют значительных по объему хранилищ. Например, масса 1 м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6"/>
          <w:szCs w:val="26"/>
        </w:rPr>
        <w:t> травяной муки составляет 250-300 кг, а травяной резки — 70—80 кг. Кроме того, при транспортировке и хранении таких кормов на</w:t>
      </w:r>
      <w:r>
        <w:rPr>
          <w:rFonts w:ascii="Arial" w:hAnsi="Arial" w:cs="Arial"/>
          <w:color w:val="000000"/>
          <w:sz w:val="26"/>
          <w:szCs w:val="26"/>
        </w:rPr>
        <w:softHyphen/>
        <w:t>блюдаются механические потери, которые могут до</w:t>
      </w:r>
      <w:r>
        <w:rPr>
          <w:rFonts w:ascii="Arial" w:hAnsi="Arial" w:cs="Arial"/>
          <w:color w:val="000000"/>
          <w:sz w:val="26"/>
          <w:szCs w:val="26"/>
        </w:rPr>
        <w:softHyphen/>
        <w:t>стигать 3—5 %. Для устранения этих недостатков травяную муку гранулируют, а травяную резку бри</w:t>
      </w:r>
      <w:r>
        <w:rPr>
          <w:rFonts w:ascii="Arial" w:hAnsi="Arial" w:cs="Arial"/>
          <w:color w:val="000000"/>
          <w:sz w:val="26"/>
          <w:szCs w:val="26"/>
        </w:rPr>
        <w:softHyphen/>
        <w:t>кетируют. Масса 1 м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6"/>
          <w:szCs w:val="26"/>
        </w:rPr>
        <w:t> гранулированной травяной му</w:t>
      </w:r>
      <w:r>
        <w:rPr>
          <w:rFonts w:ascii="Arial" w:hAnsi="Arial" w:cs="Arial"/>
          <w:color w:val="000000"/>
          <w:sz w:val="26"/>
          <w:szCs w:val="26"/>
        </w:rPr>
        <w:softHyphen/>
        <w:t>ки составляет 600—700 кг, а брикетированной рез</w:t>
      </w:r>
      <w:r>
        <w:rPr>
          <w:rFonts w:ascii="Arial" w:hAnsi="Arial" w:cs="Arial"/>
          <w:color w:val="000000"/>
          <w:sz w:val="26"/>
          <w:szCs w:val="26"/>
        </w:rPr>
        <w:softHyphen/>
        <w:t>ки — 420—500 кг.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Гранулирование и брикетирование искусственно обезвоженных кормов уменьшает потребность в хра</w:t>
      </w:r>
      <w:r>
        <w:rPr>
          <w:rFonts w:ascii="Arial" w:hAnsi="Arial" w:cs="Arial"/>
          <w:color w:val="000000"/>
          <w:sz w:val="26"/>
          <w:szCs w:val="26"/>
        </w:rPr>
        <w:softHyphen/>
        <w:t>нилищах, повышает транспортабельность и способст</w:t>
      </w:r>
      <w:r>
        <w:rPr>
          <w:rFonts w:ascii="Arial" w:hAnsi="Arial" w:cs="Arial"/>
          <w:color w:val="000000"/>
          <w:sz w:val="26"/>
          <w:szCs w:val="26"/>
        </w:rPr>
        <w:softHyphen/>
        <w:t>вует лучшему сохранению питательных веществ в ре</w:t>
      </w:r>
      <w:r>
        <w:rPr>
          <w:rFonts w:ascii="Arial" w:hAnsi="Arial" w:cs="Arial"/>
          <w:color w:val="000000"/>
          <w:sz w:val="26"/>
          <w:szCs w:val="26"/>
        </w:rPr>
        <w:softHyphen/>
        <w:t>зультате вытеснения воздуха из массы, что замедляет окислительные процессы.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Для гранулирования травяной муки используют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грануляторы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отечественного производства типа ОГМ-0,8 и ОГМ-1,5, а для резки — брикетные прессы типа ОКС-2 и ОПК-2.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Травяную муку и резку скармливают животным в течение продолжительного времени. При длительном хранении этих кормов разрушается каротин.  Хранят травяную муку в гранулированном и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негранулированном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виде в складских помещениях, герметических башнях и бетонированных траншеях. Гранулирование травяной муки повышает сохранность каротина на 10—15 %.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В складских помещениях травяная мука может храниться в закромах насыпью и в штабелях, предварительно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затаренная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в льняные, полиэтиленовые или бумажные мешки. Каротин лучше сохраняется в бумажных мешках.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Температура окружающего воздуха оказывает влияние на сохранность каротина в травяной муке. При хранении травяной муки в течение 6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мес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при </w:t>
      </w:r>
      <w:r>
        <w:rPr>
          <w:rFonts w:ascii="Arial" w:hAnsi="Arial" w:cs="Arial"/>
          <w:color w:val="000000"/>
          <w:sz w:val="26"/>
          <w:szCs w:val="26"/>
        </w:rPr>
        <w:lastRenderedPageBreak/>
        <w:t>температуре 25</w:t>
      </w:r>
      <w:proofErr w:type="gramStart"/>
      <w:r>
        <w:rPr>
          <w:rFonts w:ascii="Arial" w:hAnsi="Arial" w:cs="Arial"/>
          <w:color w:val="000000"/>
          <w:sz w:val="26"/>
          <w:szCs w:val="26"/>
        </w:rPr>
        <w:t xml:space="preserve"> °С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сохраняется около 28 % каротина, при 20 °С — 40 %, при 4 °С — около 54 %, а при температуре —23 °С — 90 %.</w:t>
      </w:r>
    </w:p>
    <w:p w:rsidR="008459BF" w:rsidRDefault="008459BF" w:rsidP="008459BF">
      <w:pPr>
        <w:pStyle w:val="paragraph"/>
        <w:shd w:val="clear" w:color="auto" w:fill="FFFFFF"/>
        <w:spacing w:before="18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Повышенная влажность в складских помещениях увеличивает в травяной муке содержание влаги, что приводит к ее порче — развитию плесеней, слежива</w:t>
      </w:r>
      <w:r>
        <w:rPr>
          <w:rFonts w:ascii="Arial" w:hAnsi="Arial" w:cs="Arial"/>
          <w:color w:val="000000"/>
          <w:sz w:val="26"/>
          <w:szCs w:val="26"/>
        </w:rPr>
        <w:softHyphen/>
        <w:t>нию и самонагреванию.</w:t>
      </w:r>
    </w:p>
    <w:p w:rsidR="00D2779F" w:rsidRPr="005068EA" w:rsidRDefault="00D2779F" w:rsidP="005068EA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5068EA" w:rsidRDefault="005068EA" w:rsidP="005068EA">
      <w:pPr>
        <w:pStyle w:val="a4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414A50"/>
          <w:sz w:val="21"/>
          <w:szCs w:val="21"/>
        </w:rPr>
      </w:pPr>
      <w:r>
        <w:rPr>
          <w:rFonts w:ascii="Helvetica" w:hAnsi="Helvetica" w:cs="Helvetica"/>
          <w:color w:val="414A50"/>
          <w:sz w:val="21"/>
          <w:szCs w:val="21"/>
        </w:rPr>
        <w:t> </w:t>
      </w:r>
    </w:p>
    <w:p w:rsidR="005068EA" w:rsidRPr="005D6389" w:rsidRDefault="005068EA" w:rsidP="005D6389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5D6389" w:rsidRPr="005D6389" w:rsidRDefault="005D6389" w:rsidP="007D2688">
      <w:pPr>
        <w:pStyle w:val="a4"/>
        <w:shd w:val="clear" w:color="auto" w:fill="FFFFFF"/>
        <w:spacing w:before="0" w:beforeAutospacing="0" w:after="135" w:afterAutospacing="0"/>
        <w:rPr>
          <w:sz w:val="28"/>
          <w:szCs w:val="28"/>
        </w:rPr>
      </w:pPr>
    </w:p>
    <w:p w:rsidR="007D2688" w:rsidRPr="007D2688" w:rsidRDefault="007D2688" w:rsidP="007759B5">
      <w:pPr>
        <w:rPr>
          <w:rFonts w:ascii="Times New Roman" w:hAnsi="Times New Roman"/>
          <w:sz w:val="28"/>
          <w:szCs w:val="28"/>
        </w:rPr>
      </w:pPr>
    </w:p>
    <w:sectPr w:rsidR="007D2688" w:rsidRPr="007D2688" w:rsidSect="00631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030"/>
    <w:rsid w:val="0004116E"/>
    <w:rsid w:val="001D145A"/>
    <w:rsid w:val="0031724B"/>
    <w:rsid w:val="00330888"/>
    <w:rsid w:val="003551EF"/>
    <w:rsid w:val="00452066"/>
    <w:rsid w:val="004B2036"/>
    <w:rsid w:val="004B632F"/>
    <w:rsid w:val="00500619"/>
    <w:rsid w:val="005068EA"/>
    <w:rsid w:val="005B5592"/>
    <w:rsid w:val="005D6389"/>
    <w:rsid w:val="005F3B9F"/>
    <w:rsid w:val="00631849"/>
    <w:rsid w:val="006342C3"/>
    <w:rsid w:val="006C5CF0"/>
    <w:rsid w:val="007759B5"/>
    <w:rsid w:val="00793C0A"/>
    <w:rsid w:val="007A1396"/>
    <w:rsid w:val="007D2688"/>
    <w:rsid w:val="00806308"/>
    <w:rsid w:val="008459BF"/>
    <w:rsid w:val="00847961"/>
    <w:rsid w:val="00884C13"/>
    <w:rsid w:val="008864B0"/>
    <w:rsid w:val="00A52A66"/>
    <w:rsid w:val="00A66C71"/>
    <w:rsid w:val="00AC52C7"/>
    <w:rsid w:val="00AD73F8"/>
    <w:rsid w:val="00AE13CB"/>
    <w:rsid w:val="00C027E5"/>
    <w:rsid w:val="00C104E8"/>
    <w:rsid w:val="00C476B8"/>
    <w:rsid w:val="00D2779F"/>
    <w:rsid w:val="00DC32A8"/>
    <w:rsid w:val="00E17CDE"/>
    <w:rsid w:val="00E76D54"/>
    <w:rsid w:val="00E95030"/>
    <w:rsid w:val="00ED1B1F"/>
    <w:rsid w:val="00ED53AF"/>
    <w:rsid w:val="00F64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4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locked/>
    <w:rsid w:val="00E76D5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6D54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locked/>
    <w:rsid w:val="00E76D54"/>
    <w:rPr>
      <w:b/>
      <w:bCs/>
    </w:rPr>
  </w:style>
  <w:style w:type="paragraph" w:styleId="a4">
    <w:name w:val="Normal (Web)"/>
    <w:basedOn w:val="a"/>
    <w:uiPriority w:val="99"/>
    <w:unhideWhenUsed/>
    <w:rsid w:val="00E76D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459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6241">
              <w:marLeft w:val="0"/>
              <w:marRight w:val="0"/>
              <w:marTop w:val="21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agrovesti.net/images/2016-content/4485u34hutg2y84gth2i3oj4tu3-2h3487tg23483-r4hg83rg43-44rg83g48ruruwg73f3yt47rg3yfutr3ty4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s://agrovesti.net/images/2016-content/4756204856235023fh384gt3-34goqltuegyt3w847gt34q-34hgtyu34f8374gt-34gty34gt3y4.jp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4431</Words>
  <Characters>29242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2016</cp:lastModifiedBy>
  <cp:revision>24</cp:revision>
  <dcterms:created xsi:type="dcterms:W3CDTF">2013-10-30T11:52:00Z</dcterms:created>
  <dcterms:modified xsi:type="dcterms:W3CDTF">2019-12-24T16:42:00Z</dcterms:modified>
</cp:coreProperties>
</file>